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DF" w:rsidRDefault="00735EDF" w:rsidP="00735EDF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Верхнетоемский муниципальный район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Муниципальное образование «Афанасьевское»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Муниципальный Совет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Афанасьевского муниципального образования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четвертого созыва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(двадцать </w:t>
      </w:r>
      <w:r>
        <w:rPr>
          <w:rFonts w:ascii="Times New Roman" w:hAnsi="Times New Roman"/>
          <w:b/>
          <w:bCs/>
          <w:sz w:val="26"/>
          <w:szCs w:val="26"/>
        </w:rPr>
        <w:t xml:space="preserve">вторая </w:t>
      </w:r>
      <w:r>
        <w:rPr>
          <w:rFonts w:ascii="Times New Roman" w:hAnsi="Times New Roman"/>
          <w:b/>
          <w:bCs/>
          <w:sz w:val="26"/>
          <w:szCs w:val="26"/>
        </w:rPr>
        <w:t>сессия)</w:t>
      </w: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EDF" w:rsidRDefault="00735EDF" w:rsidP="00735EDF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735EDF" w:rsidRDefault="00735EDF" w:rsidP="00735EDF">
      <w:pPr>
        <w:pStyle w:val="a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099"/>
        <w:gridCol w:w="3148"/>
      </w:tblGrid>
      <w:tr w:rsidR="00735EDF" w:rsidTr="00735EDF">
        <w:tc>
          <w:tcPr>
            <w:tcW w:w="3216" w:type="dxa"/>
            <w:hideMark/>
          </w:tcPr>
          <w:p w:rsidR="00735EDF" w:rsidRDefault="00735EDF" w:rsidP="00735E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 марта </w:t>
            </w:r>
            <w:r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</w:tc>
        <w:tc>
          <w:tcPr>
            <w:tcW w:w="3216" w:type="dxa"/>
            <w:hideMark/>
          </w:tcPr>
          <w:p w:rsidR="00735EDF" w:rsidRDefault="00735EDF" w:rsidP="00735E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/_</w:t>
            </w:r>
          </w:p>
        </w:tc>
        <w:tc>
          <w:tcPr>
            <w:tcW w:w="3216" w:type="dxa"/>
            <w:hideMark/>
          </w:tcPr>
          <w:p w:rsidR="00735EDF" w:rsidRDefault="00735ED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Вознесенское</w:t>
            </w:r>
          </w:p>
        </w:tc>
      </w:tr>
    </w:tbl>
    <w:p w:rsidR="00735EDF" w:rsidRDefault="00735EDF" w:rsidP="00735EDF">
      <w:pPr>
        <w:pStyle w:val="a7"/>
        <w:tabs>
          <w:tab w:val="left" w:pos="708"/>
        </w:tabs>
        <w:ind w:right="-1"/>
        <w:jc w:val="center"/>
        <w:rPr>
          <w:b/>
          <w:sz w:val="26"/>
          <w:szCs w:val="26"/>
        </w:rPr>
      </w:pPr>
    </w:p>
    <w:p w:rsidR="00735EDF" w:rsidRDefault="00735EDF" w:rsidP="00735EDF">
      <w:pPr>
        <w:pStyle w:val="a7"/>
        <w:tabs>
          <w:tab w:val="left" w:pos="708"/>
        </w:tabs>
        <w:ind w:right="-1"/>
        <w:jc w:val="center"/>
        <w:rPr>
          <w:b/>
          <w:bCs/>
          <w:i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 назначении повторного конкурса по отбору кандидатур на </w:t>
      </w:r>
      <w:r>
        <w:rPr>
          <w:b/>
          <w:sz w:val="26"/>
          <w:szCs w:val="26"/>
        </w:rPr>
        <w:br/>
        <w:t xml:space="preserve">должность главы муниципального образования </w:t>
      </w:r>
      <w:r>
        <w:rPr>
          <w:b/>
          <w:bCs/>
          <w:sz w:val="26"/>
          <w:szCs w:val="26"/>
        </w:rPr>
        <w:t>«Афанасьевское»</w:t>
      </w:r>
    </w:p>
    <w:p w:rsidR="00735EDF" w:rsidRDefault="00735EDF" w:rsidP="00735EDF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pStyle w:val="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2.1 статьи 36 Федерального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>
        <w:rPr>
          <w:rFonts w:ascii="Times New Roman" w:hAnsi="Times New Roman"/>
          <w:sz w:val="26"/>
          <w:szCs w:val="26"/>
        </w:rPr>
        <w:br/>
        <w:t>от 23 сентября 2004 года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ставом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«Афанасьевское», </w:t>
      </w:r>
      <w:hyperlink r:id="rId6" w:anchor="Par3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м о проведении конкурса по отбору кандидатур на должность главы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>
        <w:rPr>
          <w:rFonts w:ascii="Times New Roman" w:hAnsi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/>
          <w:bCs/>
          <w:sz w:val="26"/>
          <w:szCs w:val="26"/>
        </w:rPr>
        <w:t>муниципального Сов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 от 27 мая 2016 года  № 20/1  , муниципальный Совет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>
        <w:rPr>
          <w:rFonts w:ascii="Times New Roman" w:hAnsi="Times New Roman"/>
          <w:sz w:val="26"/>
          <w:szCs w:val="26"/>
        </w:rPr>
        <w:t xml:space="preserve"> РЕШИЛ :</w:t>
      </w:r>
    </w:p>
    <w:p w:rsidR="00735EDF" w:rsidRDefault="00735EDF" w:rsidP="00735E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 Объявить конкурс </w:t>
      </w:r>
      <w:r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>
        <w:rPr>
          <w:bCs/>
          <w:sz w:val="26"/>
          <w:szCs w:val="26"/>
        </w:rPr>
        <w:t xml:space="preserve">«Афанасьевское» </w:t>
      </w:r>
      <w:r>
        <w:rPr>
          <w:sz w:val="26"/>
          <w:szCs w:val="26"/>
        </w:rPr>
        <w:t>(далее – конкурс).</w:t>
      </w:r>
    </w:p>
    <w:p w:rsidR="00735EDF" w:rsidRDefault="00735EDF" w:rsidP="00735EDF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проведение конкурса на </w:t>
      </w:r>
      <w:r>
        <w:rPr>
          <w:b/>
          <w:sz w:val="26"/>
          <w:szCs w:val="26"/>
        </w:rPr>
        <w:t>_______</w:t>
      </w:r>
      <w:proofErr w:type="gramStart"/>
      <w:r>
        <w:rPr>
          <w:b/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2019</w:t>
      </w:r>
      <w:proofErr w:type="gramEnd"/>
      <w:r>
        <w:rPr>
          <w:b/>
          <w:sz w:val="26"/>
          <w:szCs w:val="26"/>
        </w:rPr>
        <w:t xml:space="preserve"> года в ___ часов ___ минут </w:t>
      </w:r>
      <w:r>
        <w:rPr>
          <w:sz w:val="26"/>
          <w:szCs w:val="26"/>
        </w:rPr>
        <w:t xml:space="preserve">по адресу: Архангельская область, Верхнетоемский район, </w:t>
      </w:r>
      <w:proofErr w:type="spellStart"/>
      <w:r>
        <w:rPr>
          <w:sz w:val="26"/>
          <w:szCs w:val="26"/>
        </w:rPr>
        <w:t>с.Вознесенское</w:t>
      </w:r>
      <w:proofErr w:type="spellEnd"/>
      <w:r>
        <w:rPr>
          <w:sz w:val="26"/>
          <w:szCs w:val="26"/>
        </w:rPr>
        <w:t>, д.72</w:t>
      </w:r>
    </w:p>
    <w:p w:rsidR="00735EDF" w:rsidRDefault="00735EDF" w:rsidP="00735EDF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Прием документов на участие в конкурсе осуществляется по адресу: Архангельская область, Верхнетоемский район, </w:t>
      </w:r>
      <w:proofErr w:type="spellStart"/>
      <w:r>
        <w:rPr>
          <w:sz w:val="26"/>
          <w:szCs w:val="26"/>
        </w:rPr>
        <w:t>с.Вознесенское</w:t>
      </w:r>
      <w:proofErr w:type="spellEnd"/>
      <w:r>
        <w:rPr>
          <w:sz w:val="26"/>
          <w:szCs w:val="26"/>
        </w:rPr>
        <w:t>, д.72</w:t>
      </w:r>
    </w:p>
    <w:p w:rsidR="00735EDF" w:rsidRDefault="00735EDF" w:rsidP="00735EDF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Контактный телефон 8-81854-74125.</w:t>
      </w:r>
    </w:p>
    <w:p w:rsidR="00735EDF" w:rsidRDefault="00735EDF" w:rsidP="00735EDF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приема документов: с понедельника по пятницу с 13.00 до 16.30.</w:t>
      </w:r>
    </w:p>
    <w:p w:rsidR="00735EDF" w:rsidRDefault="00735EDF" w:rsidP="00735EDF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 осуществляется в период с </w:t>
      </w:r>
      <w:r>
        <w:rPr>
          <w:b/>
          <w:sz w:val="26"/>
          <w:szCs w:val="26"/>
        </w:rPr>
        <w:t>________ 2019</w:t>
      </w:r>
      <w:r>
        <w:rPr>
          <w:b/>
          <w:sz w:val="26"/>
          <w:szCs w:val="26"/>
        </w:rPr>
        <w:t xml:space="preserve"> года по______ 2018 года</w:t>
      </w:r>
      <w:r>
        <w:rPr>
          <w:sz w:val="26"/>
          <w:szCs w:val="26"/>
        </w:rPr>
        <w:t>. По истечении указанного срока документы не принимаются.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 </w:t>
      </w:r>
      <w:r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представляет секретарю конкурсной комиссии следующие документы: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личное заявление о допуске к участию в конкурсе, а также согласие на обработку персональных данных по установленным формам;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 собственноручно заполненную и подписанную анкету по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</w:t>
      </w:r>
      <w:r>
        <w:rPr>
          <w:rFonts w:ascii="Times New Roman" w:hAnsi="Times New Roman"/>
          <w:sz w:val="26"/>
          <w:szCs w:val="26"/>
        </w:rPr>
        <w:lastRenderedPageBreak/>
        <w:t>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документ (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заключение</w:t>
        </w:r>
      </w:hyperlink>
      <w:r>
        <w:rPr>
          <w:rFonts w:ascii="Times New Roman" w:hAnsi="Times New Roman"/>
          <w:sz w:val="26"/>
          <w:szCs w:val="26"/>
        </w:rPr>
        <w:t xml:space="preserve"> медицинского учреждения) форма </w:t>
      </w:r>
      <w:r>
        <w:rPr>
          <w:rFonts w:ascii="Times New Roman" w:hAnsi="Times New Roman"/>
          <w:sz w:val="26"/>
          <w:szCs w:val="26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согласие на прохождение процедуры оформления допуска к сведениям, составляющим государственную тайну (по утвержденной форме);</w:t>
      </w:r>
    </w:p>
    <w:p w:rsidR="00735EDF" w:rsidRDefault="00735EDF" w:rsidP="00735E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10) собственноручно заполненную и подписанную анкету по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>, установленной постановлением Правительства Российской Федерации 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регламентом</w:t>
        </w:r>
      </w:hyperlink>
      <w:r>
        <w:rPr>
          <w:rFonts w:ascii="Times New Roman" w:hAnsi="Times New Roman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 приказом МВД России от 07 ноября 2011 года № 1121.</w:t>
      </w:r>
    </w:p>
    <w:p w:rsidR="00735EDF" w:rsidRDefault="00735EDF" w:rsidP="00735ED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информацию о наличии (отсутствии) обстоятельств, предусмотренных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подпунктом «в» пункта 3.2 статьи 4</w:t>
        </w:r>
      </w:hyperlink>
      <w:r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/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735EDF" w:rsidRDefault="00735EDF" w:rsidP="00735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 документы, характеризующие профессиональную подготовку и личные качества кандидата;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иные документы по желанию кандидата.</w:t>
      </w:r>
    </w:p>
    <w:p w:rsidR="00735EDF" w:rsidRDefault="00735EDF" w:rsidP="00735E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/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735EDF" w:rsidRDefault="00735EDF" w:rsidP="00735EDF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r>
        <w:rPr>
          <w:rFonts w:ascii="Times New Roman" w:hAnsi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порядке проведения конкурса по отбору кандидатур на должность главы муниципального образования «Афанасьевское».</w:t>
      </w:r>
    </w:p>
    <w:p w:rsidR="00735EDF" w:rsidRDefault="00735EDF" w:rsidP="0073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735EDF" w:rsidRDefault="00735EDF" w:rsidP="00735EDF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6. Дополнительную информацию по проведению конкурса можно получить в Администрации муниципального образования «Афанасьевское» по адресу: Архангельская область, Верхнетоемский район, </w:t>
      </w:r>
      <w:proofErr w:type="spellStart"/>
      <w:r>
        <w:rPr>
          <w:sz w:val="26"/>
          <w:szCs w:val="26"/>
        </w:rPr>
        <w:t>с.Вознесенское</w:t>
      </w:r>
      <w:proofErr w:type="spellEnd"/>
      <w:r>
        <w:rPr>
          <w:sz w:val="26"/>
          <w:szCs w:val="26"/>
        </w:rPr>
        <w:t xml:space="preserve">, д.72, а также у председателя муниципального Совета муниципального образования «Афанасьевское» Наталии Васильевны </w:t>
      </w:r>
      <w:proofErr w:type="spellStart"/>
      <w:r>
        <w:rPr>
          <w:sz w:val="26"/>
          <w:szCs w:val="26"/>
        </w:rPr>
        <w:t>Калачниковой</w:t>
      </w:r>
      <w:proofErr w:type="spellEnd"/>
      <w:r>
        <w:rPr>
          <w:sz w:val="26"/>
          <w:szCs w:val="26"/>
        </w:rPr>
        <w:t xml:space="preserve"> </w:t>
      </w:r>
    </w:p>
    <w:p w:rsidR="00735EDF" w:rsidRDefault="00735EDF" w:rsidP="00735EDF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7. Решение </w:t>
      </w:r>
      <w:r>
        <w:rPr>
          <w:sz w:val="26"/>
          <w:szCs w:val="26"/>
        </w:rPr>
        <w:t xml:space="preserve">подлежит официальному опубликованию, а также размещению на официальном сайте администрации муниципального образования </w:t>
      </w:r>
      <w:r>
        <w:rPr>
          <w:bCs/>
          <w:sz w:val="26"/>
          <w:szCs w:val="26"/>
        </w:rPr>
        <w:t>«Верхнетоемский муниципальный район»</w:t>
      </w:r>
      <w:r>
        <w:rPr>
          <w:sz w:val="26"/>
          <w:szCs w:val="26"/>
        </w:rPr>
        <w:t>.</w:t>
      </w:r>
    </w:p>
    <w:p w:rsidR="00735EDF" w:rsidRDefault="00735EDF" w:rsidP="00735EDF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опубликования.</w:t>
      </w:r>
    </w:p>
    <w:p w:rsidR="00735EDF" w:rsidRDefault="00735EDF" w:rsidP="00735ED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5EDF" w:rsidRDefault="00735EDF" w:rsidP="00735EDF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Совета</w:t>
      </w:r>
    </w:p>
    <w:p w:rsidR="00735EDF" w:rsidRDefault="00735EDF" w:rsidP="00735EDF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Афанасьевское</w:t>
      </w:r>
      <w:r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Калачникова</w:t>
      </w:r>
      <w:proofErr w:type="spellEnd"/>
    </w:p>
    <w:p w:rsidR="00735EDF" w:rsidRDefault="00735EDF" w:rsidP="0073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 обязанности главы</w:t>
      </w:r>
    </w:p>
    <w:p w:rsidR="00735EDF" w:rsidRDefault="00735EDF" w:rsidP="00735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gramStart"/>
      <w:r>
        <w:rPr>
          <w:rFonts w:ascii="Times New Roman" w:hAnsi="Times New Roman"/>
          <w:sz w:val="26"/>
          <w:szCs w:val="26"/>
        </w:rPr>
        <w:t xml:space="preserve">Афанасьевское»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А.Н. Русинов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35EDF" w:rsidRDefault="00735EDF" w:rsidP="00735E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35EDF" w:rsidRDefault="00735EDF" w:rsidP="00735ED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D1E88" w:rsidRDefault="003D1E88"/>
    <w:sectPr w:rsidR="003D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DF"/>
    <w:rsid w:val="003D1E88"/>
    <w:rsid w:val="0073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0C062-2E3A-4885-A5A8-7EC29E5F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E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35ED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35EDF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735EDF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5ED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735E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735E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735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semiHidden/>
    <w:qFormat/>
    <w:rsid w:val="00735E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AFCA56035513BBE8F4E89C011232239A50FB786000A3B84C2B4E82424833CF83982DCACD8C1yE0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12%20&#1089;&#1077;&#1089;&#1089;&#1080;&#1103;\&#1086;%20&#1087;&#1086;&#1074;&#1090;&#1086;&#1088;&#1085;&#1086;&#1084;%20&#1082;&#1086;&#1085;&#1082;&#1091;&#1088;&#1089;&#1077;%20&#1085;&#1072;%20&#1076;&#1086;&#1083;&#1078;&#1085;&#1086;&#1089;&#1090;&#1100;%20&#1075;&#1083;&#1072;&#1074;&#1099;.docx" TargetMode="External"/><Relationship Id="rId11" Type="http://schemas.openxmlformats.org/officeDocument/2006/relationships/hyperlink" Target="consultantplus://offline/ref=C3CC63ABEBD130A7D3A33A762531CBFAA167285C3A3AB2256B259050B8A7F08BE8B0AD105B71A850n7sBP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10" Type="http://schemas.openxmlformats.org/officeDocument/2006/relationships/hyperlink" Target="consultantplus://offline/ref=BC75C4CA431402A848DE66F4BDCDBA430DEA863DC6045F9BD3D8E7C58A2A032CDE84CE3C4FC908D8o32BE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2019-03-04T12:44:00Z</dcterms:created>
  <dcterms:modified xsi:type="dcterms:W3CDTF">2019-03-04T12:46:00Z</dcterms:modified>
</cp:coreProperties>
</file>