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right="0" w:hanging="0"/>
        <w:jc w:val="right"/>
        <w:rPr/>
      </w:pPr>
      <w:r>
        <w:rPr/>
        <w:t>ПРОЕКТ</w:t>
      </w:r>
    </w:p>
    <w:p>
      <w:pPr>
        <w:pStyle w:val="1"/>
        <w:ind w:left="0" w:right="0" w:hanging="0"/>
        <w:rPr/>
      </w:pPr>
      <w:r>
        <w:rPr/>
        <w:drawing>
          <wp:inline distT="0" distB="0" distL="0" distR="0">
            <wp:extent cx="628650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6" t="-197" r="-286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</w:p>
    <w:p>
      <w:pPr>
        <w:pStyle w:val="1"/>
        <w:ind w:left="0" w:right="0" w:hanging="0"/>
        <w:jc w:val="center"/>
        <w:rPr/>
      </w:pPr>
      <w:r>
        <w:rPr>
          <w:szCs w:val="28"/>
        </w:rPr>
        <w:t xml:space="preserve">ВЕРХНЕТОЕМСКИЙ МУНИЦИПАЛЬНЫЙ ОКРУГ </w:t>
      </w:r>
    </w:p>
    <w:p>
      <w:pPr>
        <w:pStyle w:val="1"/>
        <w:ind w:left="0" w:right="0" w:hanging="0"/>
        <w:jc w:val="center"/>
        <w:rPr/>
      </w:pPr>
      <w:r>
        <w:rPr>
          <w:szCs w:val="28"/>
        </w:rPr>
        <w:t>АРХАНГЕЛЬСКОЙ ОБЛАСТИ</w:t>
      </w:r>
    </w:p>
    <w:p>
      <w:pPr>
        <w:pStyle w:val="1"/>
        <w:ind w:left="0" w:right="0" w:hanging="0"/>
        <w:jc w:val="center"/>
        <w:rPr/>
      </w:pPr>
      <w:r>
        <w:rPr>
          <w:szCs w:val="28"/>
        </w:rPr>
        <w:t>СОБРАНИЕ ДЕПУТАТОВ</w:t>
      </w:r>
    </w:p>
    <w:p>
      <w:pPr>
        <w:pStyle w:val="1"/>
        <w:ind w:left="0" w:right="0" w:hanging="0"/>
        <w:jc w:val="center"/>
        <w:rPr/>
      </w:pPr>
      <w:r>
        <w:rPr>
          <w:szCs w:val="28"/>
        </w:rPr>
        <w:t>ПЕРВОГО СОЗЫВА</w:t>
      </w:r>
    </w:p>
    <w:p>
      <w:pPr>
        <w:pStyle w:val="Normal"/>
        <w:jc w:val="center"/>
        <w:rPr/>
      </w:pPr>
      <w:r>
        <w:rPr>
          <w:i/>
          <w:iCs/>
          <w:sz w:val="28"/>
          <w:szCs w:val="28"/>
        </w:rPr>
        <w:t>(десятая сессия)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right="0" w:hanging="576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3178"/>
        <w:gridCol w:w="3206"/>
      </w:tblGrid>
      <w:tr>
        <w:trPr/>
        <w:tc>
          <w:tcPr>
            <w:tcW w:w="318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от 16 сентября 2022 года</w:t>
            </w:r>
          </w:p>
        </w:tc>
        <w:tc>
          <w:tcPr>
            <w:tcW w:w="317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 xml:space="preserve">№ 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/>
              <w:t>село Верхняя Тойма</w:t>
            </w:r>
          </w:p>
        </w:tc>
      </w:tr>
    </w:tbl>
    <w:p>
      <w:pPr>
        <w:pStyle w:val="Normal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Об утверждении формы бюллетеня для тайного голосования по выборам </w:t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председателя контрольно – счетной комиссии </w:t>
      </w:r>
    </w:p>
    <w:p>
      <w:pPr>
        <w:pStyle w:val="Normal"/>
        <w:jc w:val="center"/>
        <w:rPr/>
      </w:pPr>
      <w:r>
        <w:rPr>
          <w:b/>
          <w:bCs/>
        </w:rPr>
        <w:t>Верхнетоемского  муниципального округа</w:t>
      </w:r>
    </w:p>
    <w:p>
      <w:pPr>
        <w:pStyle w:val="Normal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ind w:firstLine="705"/>
        <w:jc w:val="both"/>
        <w:rPr/>
      </w:pPr>
      <w:r>
        <w:rPr/>
        <w:t xml:space="preserve">Собрание депутатов </w:t>
      </w:r>
      <w:r>
        <w:rPr>
          <w:b/>
        </w:rPr>
        <w:t>р е ш а е т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Утвердить форму бюллетеня для тайного голосования по выборам председателя контрольно – счетной комиссии Верхнетоемского муниципального округа согласно Приложению  к настоящему решению.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 </w:t>
      </w:r>
    </w:p>
    <w:p>
      <w:pPr>
        <w:pStyle w:val="Normal"/>
        <w:ind w:right="-2" w:hanging="0"/>
        <w:jc w:val="both"/>
        <w:rPr/>
      </w:pPr>
      <w:r>
        <w:rPr/>
      </w:r>
    </w:p>
    <w:p>
      <w:pPr>
        <w:pStyle w:val="Normal"/>
        <w:ind w:right="-2" w:hanging="0"/>
        <w:jc w:val="both"/>
        <w:rPr/>
      </w:pPr>
      <w:r>
        <w:rPr/>
        <w:t>Председатель Собрания депутатов</w:t>
      </w:r>
    </w:p>
    <w:p>
      <w:pPr>
        <w:pStyle w:val="Normal"/>
        <w:ind w:right="-2" w:hanging="0"/>
        <w:jc w:val="both"/>
        <w:rPr/>
      </w:pPr>
      <w:r>
        <w:rPr/>
        <w:t>Верхнетоемского муниципального округа                                                           О.В. Комарова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59"/>
        <w:jc w:val="righ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 </w:t>
      </w:r>
    </w:p>
    <w:p>
      <w:pPr>
        <w:pStyle w:val="Normal"/>
        <w:suppressAutoHyphens w:val="false"/>
        <w:spacing w:lineRule="auto" w:line="259"/>
        <w:jc w:val="righ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ПРИЛОЖЕНИЕ </w:t>
      </w:r>
    </w:p>
    <w:p>
      <w:pPr>
        <w:pStyle w:val="Normal"/>
        <w:suppressAutoHyphens w:val="false"/>
        <w:spacing w:lineRule="auto" w:line="259"/>
        <w:jc w:val="righ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к решению Собрания депутатов</w:t>
      </w:r>
    </w:p>
    <w:p>
      <w:pPr>
        <w:pStyle w:val="Normal"/>
        <w:suppressAutoHyphens w:val="false"/>
        <w:spacing w:lineRule="auto" w:line="259"/>
        <w:jc w:val="righ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Верхнетоемского муниципального округа</w:t>
      </w:r>
    </w:p>
    <w:p>
      <w:pPr>
        <w:pStyle w:val="Normal"/>
        <w:suppressAutoHyphens w:val="false"/>
        <w:spacing w:lineRule="auto" w:line="259"/>
        <w:jc w:val="righ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от 16 сентября  2022 года № </w:t>
      </w:r>
      <w:bookmarkStart w:id="0" w:name="_GoBack"/>
      <w:bookmarkEnd w:id="0"/>
    </w:p>
    <w:p>
      <w:pPr>
        <w:pStyle w:val="Normal"/>
        <w:suppressAutoHyphens w:val="false"/>
        <w:spacing w:lineRule="auto" w:line="259"/>
        <w:jc w:val="righ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eastAsia="Andale Sans UI"/>
          <w:b/>
          <w:b/>
          <w:kern w:val="2"/>
          <w:sz w:val="26"/>
          <w:szCs w:val="26"/>
          <w:lang w:eastAsia="en-US"/>
        </w:rPr>
      </w:pPr>
      <w:r>
        <w:rPr>
          <w:rFonts w:eastAsia="Andale Sans UI"/>
          <w:b/>
          <w:kern w:val="2"/>
          <w:sz w:val="26"/>
          <w:szCs w:val="26"/>
          <w:lang w:eastAsia="en-US"/>
        </w:rPr>
      </w:r>
    </w:p>
    <w:tbl>
      <w:tblPr>
        <w:tblW w:w="93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3"/>
        <w:gridCol w:w="6805"/>
        <w:gridCol w:w="1847"/>
      </w:tblGrid>
      <w:tr>
        <w:trPr>
          <w:trHeight w:val="1601" w:hRule="atLeast"/>
        </w:trPr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</w:r>
          </w:p>
          <w:p>
            <w:pPr>
              <w:pStyle w:val="Normal"/>
              <w:widowControl w:val="false"/>
              <w:ind w:left="63" w:hanging="0"/>
              <w:jc w:val="center"/>
              <w:rPr>
                <w:rFonts w:eastAsia="Andale Sans UI" w:cs="Arial"/>
                <w:b/>
                <w:b/>
                <w:kern w:val="2"/>
                <w:lang w:eastAsia="en-US"/>
              </w:rPr>
            </w:pPr>
            <w:r>
              <w:rPr>
                <w:rFonts w:eastAsia="Andale Sans UI" w:cs="Arial"/>
                <w:b/>
                <w:kern w:val="2"/>
                <w:lang w:eastAsia="en-US"/>
              </w:rPr>
              <w:t>БЮЛЛЕТЕНЬ</w:t>
            </w:r>
          </w:p>
          <w:p>
            <w:pPr>
              <w:pStyle w:val="Normal"/>
              <w:widowControl w:val="false"/>
              <w:ind w:left="63" w:hanging="0"/>
              <w:jc w:val="center"/>
              <w:rPr>
                <w:rFonts w:eastAsia="Andale Sans UI"/>
                <w:b/>
                <w:b/>
                <w:kern w:val="2"/>
                <w:lang w:eastAsia="en-US"/>
              </w:rPr>
            </w:pPr>
            <w:r>
              <w:rPr>
                <w:rFonts w:eastAsia="Andale Sans UI" w:cs="Arial"/>
                <w:b/>
                <w:kern w:val="2"/>
                <w:lang w:eastAsia="en-US"/>
              </w:rPr>
              <w:t>для тайного голосования по выборам</w:t>
            </w:r>
          </w:p>
          <w:p>
            <w:pPr>
              <w:pStyle w:val="Normal"/>
              <w:widowControl w:val="false"/>
              <w:ind w:left="63" w:hanging="0"/>
              <w:jc w:val="center"/>
              <w:rPr>
                <w:rFonts w:eastAsia="Andale Sans UI"/>
                <w:b/>
                <w:b/>
                <w:kern w:val="2"/>
                <w:lang w:eastAsia="en-US"/>
              </w:rPr>
            </w:pPr>
            <w:r>
              <w:rPr>
                <w:b/>
              </w:rPr>
              <w:t>председателя контрольно – счетной комиссии Верхнетоемского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ndale Sans UI"/>
                <w:b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Andale Sans UI"/>
                <w:b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2022 года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ndale Sans UI"/>
                <w:b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ndale Sans UI"/>
                <w:b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Фамилия Имя Отчество кандидата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ndale Sans UI"/>
                <w:b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ЗА</w:t>
            </w:r>
          </w:p>
        </w:tc>
      </w:tr>
      <w:tr>
        <w:trPr>
          <w:trHeight w:val="284" w:hRule="exac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38" w:right="-3" w:hanging="0"/>
              <w:jc w:val="center"/>
              <w:rPr>
                <w:rFonts w:eastAsia="Andale Sans UI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74" w:hanging="0"/>
              <w:rPr>
                <w:rFonts w:eastAsia="Andale Sans UI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60" w:hanging="0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en-US"/>
              </w:rPr>
            </w:r>
          </w:p>
        </w:tc>
      </w:tr>
      <w:tr>
        <w:trPr>
          <w:trHeight w:val="284" w:hRule="exac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ind w:left="-138" w:right="-3" w:hanging="0"/>
              <w:jc w:val="center"/>
              <w:rPr>
                <w:rFonts w:eastAsia="Andale Sans UI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74" w:hanging="0"/>
              <w:rPr>
                <w:rFonts w:eastAsia="Andale Sans UI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60" w:hanging="0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en-US"/>
              </w:rPr>
            </w:r>
          </w:p>
        </w:tc>
      </w:tr>
      <w:tr>
        <w:trPr>
          <w:trHeight w:val="284" w:hRule="exac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ind w:left="-108" w:right="-3" w:hanging="0"/>
              <w:jc w:val="center"/>
              <w:rPr>
                <w:rFonts w:eastAsia="Andale Sans UI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74" w:hanging="0"/>
              <w:rPr>
                <w:rFonts w:eastAsia="Andale Sans UI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60" w:hanging="0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en-US"/>
              </w:rPr>
            </w:r>
          </w:p>
        </w:tc>
      </w:tr>
      <w:tr>
        <w:trPr>
          <w:trHeight w:val="1519" w:hRule="atLeast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napToGrid w:val="false"/>
              <w:jc w:val="both"/>
              <w:rPr>
                <w:rFonts w:ascii="Arial" w:hAnsi="Arial" w:eastAsia="Andale Sans UI" w:cs="Arial"/>
                <w:b/>
                <w:b/>
                <w:kern w:val="2"/>
                <w:sz w:val="14"/>
                <w:szCs w:val="14"/>
                <w:lang w:eastAsia="en-US"/>
              </w:rPr>
            </w:pPr>
            <w:r>
              <w:rPr>
                <w:rFonts w:eastAsia="Andale Sans UI" w:cs="Arial" w:ascii="Arial" w:hAnsi="Arial"/>
                <w:b/>
                <w:kern w:val="2"/>
                <w:sz w:val="14"/>
                <w:szCs w:val="14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ascii="Arial" w:hAnsi="Arial" w:eastAsia="Andale Sans UI" w:cs="Arial"/>
                <w:b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Andale Sans UI"/>
                <w:b/>
                <w:kern w:val="2"/>
                <w:sz w:val="22"/>
                <w:szCs w:val="22"/>
                <w:u w:val="single"/>
                <w:lang w:eastAsia="en-US"/>
              </w:rPr>
              <w:t>Разъяснение порядка заполнения бюллетеня: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28" w:leader="none"/>
              </w:tabs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1. Голосование осуществляется путём проставления любой отметки о волеизъявлении напротив фамилии кандидата, в графе «за».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2. Недействительным признается бюллетень, в котором: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А) приписаны дополнительные фамилии в списке кандидатов,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Б) отсутствует волеизъявление,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В) содержатся отметки напротив 2-х и более фамилий,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Г) поставлены другие отметки, не связанные с процедурой голосования.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jc w:val="both"/>
              <w:rPr>
                <w:rFonts w:ascii="Arial" w:hAnsi="Arial" w:eastAsia="Andale Sans UI" w:cs="Arial"/>
                <w:kern w:val="2"/>
                <w:sz w:val="14"/>
                <w:szCs w:val="14"/>
                <w:lang w:eastAsia="en-US"/>
              </w:rPr>
            </w:pPr>
            <w:r>
              <w:rPr>
                <w:rFonts w:eastAsia="Andale Sans UI" w:cs="Arial" w:ascii="Arial" w:hAnsi="Arial"/>
                <w:kern w:val="2"/>
                <w:sz w:val="14"/>
                <w:szCs w:val="14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f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-142" w:right="0" w:hanging="0"/>
      <w:jc w:val="center"/>
      <w:outlineLvl w:val="1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a93bd0"/>
    <w:rPr>
      <w:rFonts w:ascii="Segoe UI" w:hAnsi="Segoe UI" w:eastAsia="Times New Roman" w:cs="Segoe UI"/>
      <w:sz w:val="18"/>
      <w:szCs w:val="18"/>
      <w:lang w:eastAsia="ar-SA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8" w:customStyle="1">
    <w:name w:val="Содержимое таблицы"/>
    <w:basedOn w:val="Normal"/>
    <w:qFormat/>
    <w:rsid w:val="00156f9a"/>
    <w:pPr>
      <w:widowControl w:val="false"/>
      <w:suppressLineNumbers/>
    </w:pPr>
    <w:rPr>
      <w:rFonts w:eastAsia="Lucida Sans Unicode"/>
      <w:kern w:val="2"/>
    </w:rPr>
  </w:style>
  <w:style w:type="paragraph" w:styleId="BalloonText">
    <w:name w:val="Balloon Text"/>
    <w:basedOn w:val="Normal"/>
    <w:uiPriority w:val="99"/>
    <w:semiHidden/>
    <w:unhideWhenUsed/>
    <w:qFormat/>
    <w:rsid w:val="00a93b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LibreOffice/7.1.3.2$Windows_X86_64 LibreOffice_project/47f78053abe362b9384784d31a6e56f8511eb1c1</Application>
  <AppVersion>15.0000</AppVersion>
  <Pages>2</Pages>
  <Words>171</Words>
  <Characters>1161</Characters>
  <CharactersWithSpaces>1383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2022-01-13T15:38:00Z</dcterms:created>
  <dc:creator>Garant1</dc:creator>
  <dc:description/>
  <dc:language>ru-RU</dc:language>
  <cp:lastModifiedBy/>
  <cp:lastPrinted>2022-09-02T17:08:15Z</cp:lastPrinted>
  <dcterms:modified xsi:type="dcterms:W3CDTF">2022-09-06T17:59:17Z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