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55" w:rsidRDefault="00503955">
      <w:pPr>
        <w:ind w:left="-284"/>
        <w:jc w:val="right"/>
        <w:rPr>
          <w:caps/>
          <w:sz w:val="28"/>
          <w:szCs w:val="28"/>
        </w:rPr>
      </w:pPr>
    </w:p>
    <w:p w:rsidR="00503955" w:rsidRDefault="0073500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1030" cy="9112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9" t="-13" r="-1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55" w:rsidRDefault="0073500D" w:rsidP="006A1E72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ВЕРХНЕТОЕМСКИЙ МУНИЦИПАЛЬНЫЙ ОКРУГ</w:t>
      </w:r>
    </w:p>
    <w:p w:rsidR="00503955" w:rsidRDefault="0073500D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03955" w:rsidRDefault="0073500D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503955" w:rsidRDefault="006A1E72">
      <w:pPr>
        <w:jc w:val="center"/>
      </w:pPr>
      <w:r>
        <w:rPr>
          <w:i/>
          <w:iCs/>
          <w:sz w:val="28"/>
          <w:szCs w:val="28"/>
        </w:rPr>
        <w:t xml:space="preserve"> (девятнадцатая</w:t>
      </w:r>
      <w:r w:rsidR="0073500D">
        <w:rPr>
          <w:i/>
          <w:iCs/>
          <w:sz w:val="28"/>
          <w:szCs w:val="28"/>
        </w:rPr>
        <w:t xml:space="preserve"> сессия)</w:t>
      </w:r>
    </w:p>
    <w:p w:rsidR="00503955" w:rsidRDefault="00503955">
      <w:pPr>
        <w:shd w:val="clear" w:color="auto" w:fill="FFFFFF"/>
        <w:tabs>
          <w:tab w:val="left" w:pos="4176"/>
          <w:tab w:val="left" w:pos="6917"/>
        </w:tabs>
        <w:jc w:val="both"/>
        <w:rPr>
          <w:i/>
          <w:iCs/>
          <w:sz w:val="48"/>
          <w:szCs w:val="48"/>
        </w:rPr>
      </w:pPr>
    </w:p>
    <w:p w:rsidR="00503955" w:rsidRDefault="007350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 е ш е н и е</w:t>
      </w:r>
    </w:p>
    <w:p w:rsidR="00503955" w:rsidRDefault="00503955">
      <w:pPr>
        <w:jc w:val="center"/>
        <w:rPr>
          <w:b/>
          <w:caps/>
          <w:sz w:val="28"/>
          <w:szCs w:val="28"/>
        </w:rPr>
      </w:pP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06"/>
        <w:gridCol w:w="3197"/>
      </w:tblGrid>
      <w:tr w:rsidR="00503955">
        <w:tc>
          <w:tcPr>
            <w:tcW w:w="3212" w:type="dxa"/>
          </w:tcPr>
          <w:p w:rsidR="00503955" w:rsidRDefault="006A1E72" w:rsidP="0004088D">
            <w:pPr>
              <w:pStyle w:val="af1"/>
              <w:snapToGrid w:val="0"/>
            </w:pPr>
            <w:r>
              <w:rPr>
                <w:sz w:val="28"/>
                <w:szCs w:val="28"/>
              </w:rPr>
              <w:t>от 19 декабря</w:t>
            </w:r>
            <w:r w:rsidR="00AF6DDA">
              <w:rPr>
                <w:sz w:val="28"/>
                <w:szCs w:val="28"/>
              </w:rPr>
              <w:t xml:space="preserve"> </w:t>
            </w:r>
            <w:r w:rsidR="0004088D">
              <w:rPr>
                <w:sz w:val="28"/>
                <w:szCs w:val="28"/>
              </w:rPr>
              <w:t>2023</w:t>
            </w:r>
            <w:r w:rsidR="00735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06" w:type="dxa"/>
          </w:tcPr>
          <w:p w:rsidR="00503955" w:rsidRDefault="0073500D">
            <w:pPr>
              <w:pStyle w:val="af1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A1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7" w:type="dxa"/>
          </w:tcPr>
          <w:p w:rsidR="00503955" w:rsidRDefault="0073500D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Верхняя Тойма</w:t>
            </w:r>
          </w:p>
        </w:tc>
      </w:tr>
    </w:tbl>
    <w:p w:rsidR="00503955" w:rsidRDefault="00503955">
      <w:pPr>
        <w:jc w:val="center"/>
      </w:pPr>
    </w:p>
    <w:p w:rsidR="00503955" w:rsidRDefault="00503955">
      <w:pPr>
        <w:jc w:val="center"/>
        <w:rPr>
          <w:b/>
        </w:rPr>
      </w:pPr>
    </w:p>
    <w:p w:rsidR="00503955" w:rsidRDefault="0073500D">
      <w:pPr>
        <w:jc w:val="center"/>
      </w:pPr>
      <w:r>
        <w:rPr>
          <w:b/>
          <w:sz w:val="28"/>
          <w:szCs w:val="28"/>
        </w:rPr>
        <w:t xml:space="preserve">      О графике приема граждан депутатами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</w:p>
    <w:p w:rsidR="00503955" w:rsidRDefault="0073500D">
      <w:pPr>
        <w:jc w:val="center"/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 CYR" w:eastAsia="Calibri" w:hAnsi="Times New Roman CYR" w:cs="Times New Roman CYR"/>
          <w:b/>
          <w:sz w:val="28"/>
          <w:szCs w:val="28"/>
        </w:rPr>
        <w:t>Верхнетоемского</w:t>
      </w:r>
      <w:proofErr w:type="spellEnd"/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муниципального округа </w:t>
      </w:r>
    </w:p>
    <w:p w:rsidR="00503955" w:rsidRDefault="006A1E72">
      <w:pPr>
        <w:jc w:val="center"/>
      </w:pPr>
      <w:r>
        <w:rPr>
          <w:b/>
          <w:sz w:val="28"/>
          <w:szCs w:val="28"/>
        </w:rPr>
        <w:t xml:space="preserve"> в избирательных округах в 2024</w:t>
      </w:r>
      <w:r w:rsidR="0073500D">
        <w:rPr>
          <w:b/>
          <w:sz w:val="28"/>
          <w:szCs w:val="28"/>
        </w:rPr>
        <w:t xml:space="preserve"> году</w:t>
      </w:r>
    </w:p>
    <w:p w:rsidR="00503955" w:rsidRDefault="00503955">
      <w:pPr>
        <w:jc w:val="center"/>
        <w:rPr>
          <w:b/>
          <w:sz w:val="28"/>
          <w:szCs w:val="28"/>
        </w:rPr>
      </w:pPr>
    </w:p>
    <w:p w:rsidR="00CA2C4D" w:rsidRDefault="0073500D">
      <w:pPr>
        <w:ind w:firstLine="705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Верхнетоемского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округа, утвержденным решением Собрания депутатов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Верхнетоемского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окр</w:t>
      </w:r>
      <w:r w:rsidR="0004088D">
        <w:rPr>
          <w:rFonts w:ascii="Times New Roman CYR" w:eastAsia="Calibri" w:hAnsi="Times New Roman CYR" w:cs="Times New Roman CYR"/>
          <w:sz w:val="28"/>
          <w:szCs w:val="28"/>
        </w:rPr>
        <w:t>уга № 2 от 12 ноября 2021 года,</w:t>
      </w:r>
      <w:r w:rsidR="006A1E72">
        <w:rPr>
          <w:rFonts w:ascii="Times New Roman CYR" w:eastAsia="Calibri" w:hAnsi="Times New Roman CYR" w:cs="Times New Roman CYR"/>
          <w:sz w:val="28"/>
          <w:szCs w:val="28"/>
        </w:rPr>
        <w:t xml:space="preserve"> Регламентом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Верхнетоемского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округа, утвержденным</w:t>
      </w:r>
      <w:r w:rsidR="006A1E72">
        <w:rPr>
          <w:rFonts w:ascii="Times New Roman CYR" w:eastAsia="Calibri" w:hAnsi="Times New Roman CYR" w:cs="Times New Roman CYR"/>
          <w:sz w:val="28"/>
          <w:szCs w:val="28"/>
        </w:rPr>
        <w:t xml:space="preserve"> решением </w:t>
      </w:r>
    </w:p>
    <w:p w:rsidR="00503955" w:rsidRDefault="006A1E72" w:rsidP="00CA2C4D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eastAsia="Calibri" w:hAnsi="Times New Roman CYR" w:cs="Times New Roman CYR"/>
          <w:sz w:val="28"/>
          <w:szCs w:val="28"/>
        </w:rPr>
        <w:t>Собрания депутатов № 7 от 15 сентября 2023</w:t>
      </w:r>
      <w:r w:rsidR="0073500D">
        <w:rPr>
          <w:rFonts w:ascii="Times New Roman CYR" w:eastAsia="Calibri" w:hAnsi="Times New Roman CYR" w:cs="Times New Roman CYR"/>
          <w:sz w:val="28"/>
          <w:szCs w:val="28"/>
        </w:rPr>
        <w:t xml:space="preserve"> года, </w:t>
      </w:r>
    </w:p>
    <w:p w:rsidR="00AF6DDA" w:rsidRDefault="00AF6DDA">
      <w:pPr>
        <w:ind w:firstLine="705"/>
        <w:jc w:val="both"/>
      </w:pPr>
    </w:p>
    <w:p w:rsidR="0004088D" w:rsidRDefault="00BC6143" w:rsidP="0004088D">
      <w:pPr>
        <w:ind w:firstLine="705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Собрание депутатов </w:t>
      </w:r>
      <w:r w:rsidR="0073500D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р е </w:t>
      </w:r>
      <w:proofErr w:type="gramStart"/>
      <w:r w:rsidR="0073500D">
        <w:rPr>
          <w:rFonts w:ascii="Times New Roman CYR" w:eastAsia="Calibri" w:hAnsi="Times New Roman CYR" w:cs="Times New Roman CYR"/>
          <w:b/>
          <w:bCs/>
          <w:sz w:val="28"/>
          <w:szCs w:val="28"/>
        </w:rPr>
        <w:t>ш</w:t>
      </w:r>
      <w:proofErr w:type="gramEnd"/>
      <w:r w:rsidR="0073500D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а е т:</w:t>
      </w:r>
    </w:p>
    <w:p w:rsidR="00AF6DDA" w:rsidRDefault="00AF6DDA" w:rsidP="0004088D">
      <w:pPr>
        <w:ind w:firstLine="705"/>
        <w:jc w:val="both"/>
      </w:pPr>
    </w:p>
    <w:p w:rsidR="00503955" w:rsidRDefault="0004088D" w:rsidP="0004088D">
      <w:pPr>
        <w:ind w:firstLine="705"/>
        <w:jc w:val="both"/>
      </w:pPr>
      <w:r>
        <w:rPr>
          <w:sz w:val="28"/>
          <w:szCs w:val="28"/>
        </w:rPr>
        <w:t>1.</w:t>
      </w:r>
      <w:r w:rsidR="0073500D">
        <w:rPr>
          <w:sz w:val="28"/>
          <w:szCs w:val="28"/>
        </w:rPr>
        <w:t xml:space="preserve"> Утвердить график приема гражда</w:t>
      </w:r>
      <w:r w:rsidR="00AF6DDA">
        <w:rPr>
          <w:sz w:val="28"/>
          <w:szCs w:val="28"/>
        </w:rPr>
        <w:t xml:space="preserve">н депутатами Собрания </w:t>
      </w:r>
      <w:proofErr w:type="gramStart"/>
      <w:r>
        <w:rPr>
          <w:sz w:val="28"/>
          <w:szCs w:val="28"/>
        </w:rPr>
        <w:t xml:space="preserve">депутатов  </w:t>
      </w:r>
      <w:proofErr w:type="spellStart"/>
      <w:r>
        <w:rPr>
          <w:sz w:val="28"/>
          <w:szCs w:val="28"/>
        </w:rPr>
        <w:t>В</w:t>
      </w:r>
      <w:r w:rsidR="0073500D">
        <w:rPr>
          <w:sz w:val="28"/>
          <w:szCs w:val="28"/>
        </w:rPr>
        <w:t>ерхнетоемского</w:t>
      </w:r>
      <w:proofErr w:type="spellEnd"/>
      <w:proofErr w:type="gramEnd"/>
      <w:r w:rsidR="0073500D">
        <w:rPr>
          <w:sz w:val="28"/>
          <w:szCs w:val="28"/>
        </w:rPr>
        <w:t xml:space="preserve"> </w:t>
      </w:r>
      <w:r w:rsidR="0073500D">
        <w:rPr>
          <w:rFonts w:ascii="Times New Roman CYR" w:eastAsia="Calibri" w:hAnsi="Times New Roman CYR" w:cs="Times New Roman CYR"/>
          <w:sz w:val="28"/>
          <w:szCs w:val="28"/>
        </w:rPr>
        <w:t>муниципального округа</w:t>
      </w:r>
      <w:r w:rsidR="006A1E72">
        <w:rPr>
          <w:sz w:val="28"/>
          <w:szCs w:val="28"/>
        </w:rPr>
        <w:t xml:space="preserve"> в избирательных округах в 2024</w:t>
      </w:r>
      <w:r w:rsidR="0073500D">
        <w:rPr>
          <w:sz w:val="28"/>
          <w:szCs w:val="28"/>
        </w:rPr>
        <w:t xml:space="preserve"> году согласно приложению №1.</w:t>
      </w:r>
    </w:p>
    <w:p w:rsidR="00503955" w:rsidRDefault="0004088D" w:rsidP="0004088D">
      <w:pPr>
        <w:pStyle w:val="af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500D">
        <w:rPr>
          <w:rFonts w:ascii="Times New Roman" w:hAnsi="Times New Roman" w:cs="Times New Roman"/>
          <w:sz w:val="28"/>
          <w:szCs w:val="28"/>
        </w:rPr>
        <w:t>2. Депутатам до 20 числа месяца, следующего за отчетным периодом (по итогам работы за кв</w:t>
      </w:r>
      <w:r>
        <w:rPr>
          <w:rFonts w:ascii="Times New Roman" w:hAnsi="Times New Roman" w:cs="Times New Roman"/>
          <w:sz w:val="28"/>
          <w:szCs w:val="28"/>
        </w:rPr>
        <w:t xml:space="preserve">артал), </w:t>
      </w:r>
      <w:r w:rsidR="0073500D">
        <w:rPr>
          <w:rFonts w:ascii="Times New Roman" w:hAnsi="Times New Roman" w:cs="Times New Roman"/>
          <w:sz w:val="28"/>
          <w:szCs w:val="28"/>
        </w:rPr>
        <w:t>представлять председателю Собрания депутатов справки об обращениях граждан согласно приложению № 2.</w:t>
      </w:r>
    </w:p>
    <w:p w:rsidR="0004088D" w:rsidRDefault="0004088D">
      <w:pPr>
        <w:ind w:right="97"/>
        <w:jc w:val="both"/>
        <w:rPr>
          <w:sz w:val="28"/>
          <w:szCs w:val="28"/>
        </w:rPr>
      </w:pPr>
    </w:p>
    <w:p w:rsidR="00503955" w:rsidRDefault="00503955">
      <w:pPr>
        <w:ind w:right="97"/>
        <w:jc w:val="both"/>
        <w:rPr>
          <w:sz w:val="28"/>
          <w:szCs w:val="28"/>
        </w:rPr>
      </w:pPr>
    </w:p>
    <w:p w:rsidR="00503955" w:rsidRDefault="0073500D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03955" w:rsidRDefault="0073500D">
      <w:pPr>
        <w:ind w:right="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Верхнетоемского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О.В.  Комарова</w:t>
      </w:r>
    </w:p>
    <w:p w:rsidR="001A634E" w:rsidRDefault="001A634E">
      <w:pPr>
        <w:ind w:right="97"/>
        <w:jc w:val="both"/>
        <w:rPr>
          <w:sz w:val="28"/>
          <w:szCs w:val="28"/>
        </w:rPr>
      </w:pPr>
    </w:p>
    <w:p w:rsidR="001A634E" w:rsidRDefault="001A634E">
      <w:pPr>
        <w:ind w:right="97"/>
        <w:jc w:val="both"/>
        <w:rPr>
          <w:sz w:val="28"/>
          <w:szCs w:val="28"/>
        </w:rPr>
      </w:pPr>
    </w:p>
    <w:p w:rsidR="001A634E" w:rsidRDefault="001A634E">
      <w:pPr>
        <w:ind w:right="97"/>
        <w:jc w:val="both"/>
        <w:rPr>
          <w:sz w:val="28"/>
          <w:szCs w:val="28"/>
        </w:rPr>
      </w:pPr>
    </w:p>
    <w:p w:rsidR="001A634E" w:rsidRDefault="001A634E">
      <w:pPr>
        <w:ind w:right="97"/>
        <w:jc w:val="both"/>
        <w:rPr>
          <w:sz w:val="28"/>
          <w:szCs w:val="28"/>
        </w:rPr>
      </w:pPr>
    </w:p>
    <w:p w:rsidR="001A634E" w:rsidRDefault="001A634E">
      <w:pPr>
        <w:ind w:right="97"/>
        <w:jc w:val="both"/>
        <w:rPr>
          <w:sz w:val="28"/>
          <w:szCs w:val="28"/>
        </w:rPr>
      </w:pPr>
    </w:p>
    <w:p w:rsidR="001A634E" w:rsidRDefault="001A634E">
      <w:pPr>
        <w:ind w:right="97"/>
        <w:jc w:val="both"/>
        <w:rPr>
          <w:sz w:val="28"/>
          <w:szCs w:val="28"/>
        </w:rPr>
        <w:sectPr w:rsidR="001A634E">
          <w:footerReference w:type="default" r:id="rId9"/>
          <w:pgSz w:w="11906" w:h="16838"/>
          <w:pgMar w:top="1134" w:right="850" w:bottom="1134" w:left="1701" w:header="0" w:footer="709" w:gutter="0"/>
          <w:cols w:space="720"/>
          <w:formProt w:val="0"/>
          <w:docGrid w:linePitch="360"/>
        </w:sectPr>
      </w:pPr>
    </w:p>
    <w:p w:rsidR="00503955" w:rsidRDefault="0073500D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Приложение №2</w:t>
      </w:r>
    </w:p>
    <w:p w:rsidR="00503955" w:rsidRDefault="0073500D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  <w:r>
        <w:rPr>
          <w:color w:val="000000"/>
          <w:spacing w:val="-1"/>
        </w:rPr>
        <w:t>к решению Собрания депутатов</w:t>
      </w:r>
    </w:p>
    <w:p w:rsidR="00503955" w:rsidRDefault="0004088D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от </w:t>
      </w:r>
      <w:r w:rsidR="006A1E72">
        <w:rPr>
          <w:color w:val="000000"/>
          <w:spacing w:val="-1"/>
        </w:rPr>
        <w:t>19 декабря</w:t>
      </w:r>
      <w:r w:rsidR="00AF6DD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2023 </w:t>
      </w:r>
      <w:proofErr w:type="gramStart"/>
      <w:r>
        <w:rPr>
          <w:color w:val="000000"/>
          <w:spacing w:val="-1"/>
        </w:rPr>
        <w:t>года  №</w:t>
      </w:r>
      <w:proofErr w:type="gramEnd"/>
      <w:r w:rsidR="006A1E7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</w:p>
    <w:p w:rsidR="00503955" w:rsidRDefault="00503955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</w:p>
    <w:p w:rsidR="00503955" w:rsidRDefault="00503955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</w:p>
    <w:p w:rsidR="00503955" w:rsidRDefault="00503955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</w:p>
    <w:p w:rsidR="00503955" w:rsidRDefault="0073500D">
      <w:pPr>
        <w:shd w:val="clear" w:color="auto" w:fill="FFFFFF"/>
        <w:tabs>
          <w:tab w:val="left" w:leader="underscore" w:pos="3149"/>
        </w:tabs>
        <w:ind w:left="426"/>
        <w:rPr>
          <w:sz w:val="28"/>
          <w:szCs w:val="28"/>
        </w:rPr>
      </w:pPr>
      <w:r>
        <w:rPr>
          <w:color w:val="000000"/>
          <w:spacing w:val="-1"/>
        </w:rPr>
        <w:t>Депутат ___________________________________________________________</w:t>
      </w:r>
      <w:r>
        <w:rPr>
          <w:color w:val="000000"/>
        </w:rPr>
        <w:tab/>
      </w:r>
    </w:p>
    <w:p w:rsidR="00503955" w:rsidRDefault="0073500D">
      <w:pPr>
        <w:shd w:val="clear" w:color="auto" w:fill="FFFFFF"/>
        <w:spacing w:before="283"/>
        <w:ind w:left="426"/>
        <w:rPr>
          <w:color w:val="000000"/>
          <w:spacing w:val="6"/>
        </w:rPr>
      </w:pPr>
      <w:r>
        <w:rPr>
          <w:color w:val="000000"/>
          <w:spacing w:val="6"/>
        </w:rPr>
        <w:t>Избирательный округ № ____</w:t>
      </w:r>
    </w:p>
    <w:p w:rsidR="00503955" w:rsidRDefault="0073500D">
      <w:pPr>
        <w:shd w:val="clear" w:color="auto" w:fill="FFFFFF"/>
        <w:spacing w:before="283"/>
        <w:ind w:left="426"/>
        <w:jc w:val="center"/>
        <w:rPr>
          <w:sz w:val="28"/>
          <w:szCs w:val="28"/>
        </w:rPr>
      </w:pPr>
      <w:r>
        <w:rPr>
          <w:color w:val="000000"/>
          <w:spacing w:val="53"/>
        </w:rPr>
        <w:t>СПРАВКА</w:t>
      </w:r>
    </w:p>
    <w:p w:rsidR="00503955" w:rsidRDefault="0073500D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  <w:rPr>
          <w:sz w:val="28"/>
          <w:szCs w:val="28"/>
        </w:rPr>
      </w:pPr>
      <w:r>
        <w:rPr>
          <w:color w:val="000000"/>
          <w:spacing w:val="-4"/>
        </w:rPr>
        <w:t>об обращениях граждан за период с</w:t>
      </w:r>
      <w:r>
        <w:rPr>
          <w:color w:val="000000"/>
        </w:rPr>
        <w:tab/>
      </w:r>
      <w:r>
        <w:rPr>
          <w:color w:val="000000"/>
          <w:spacing w:val="-16"/>
        </w:rPr>
        <w:t xml:space="preserve">по ________________ </w:t>
      </w:r>
      <w:r w:rsidR="006A1E72">
        <w:rPr>
          <w:color w:val="000000"/>
          <w:spacing w:val="-4"/>
        </w:rPr>
        <w:t xml:space="preserve">202  </w:t>
      </w:r>
      <w:r>
        <w:rPr>
          <w:color w:val="000000"/>
          <w:spacing w:val="-4"/>
        </w:rPr>
        <w:t xml:space="preserve"> г. </w:t>
      </w:r>
    </w:p>
    <w:p w:rsidR="00503955" w:rsidRDefault="0073500D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  <w:rPr>
          <w:color w:val="000000"/>
          <w:spacing w:val="-4"/>
        </w:rPr>
      </w:pPr>
      <w:r>
        <w:rPr>
          <w:color w:val="000000"/>
          <w:spacing w:val="-4"/>
        </w:rPr>
        <w:t>Количество обращений граждан к депутату______________</w:t>
      </w:r>
    </w:p>
    <w:p w:rsidR="00503955" w:rsidRDefault="0073500D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  <w:rPr>
          <w:u w:val="single"/>
        </w:rPr>
      </w:pPr>
      <w:r>
        <w:rPr>
          <w:color w:val="000000"/>
          <w:spacing w:val="-4"/>
          <w:u w:val="single"/>
        </w:rPr>
        <w:t xml:space="preserve"> </w:t>
      </w:r>
      <w:r>
        <w:rPr>
          <w:color w:val="000000"/>
          <w:spacing w:val="-2"/>
          <w:u w:val="single"/>
        </w:rPr>
        <w:t>Анализ обращений: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line="312" w:lineRule="exact"/>
        <w:ind w:left="426"/>
        <w:rPr>
          <w:color w:val="000000"/>
        </w:rPr>
      </w:pPr>
      <w:r>
        <w:rPr>
          <w:color w:val="000000"/>
          <w:spacing w:val="-2"/>
        </w:rPr>
        <w:t>жилищные вопросы _________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12" w:lineRule="exact"/>
        <w:ind w:left="426"/>
        <w:rPr>
          <w:color w:val="000000"/>
        </w:rPr>
      </w:pPr>
      <w:r>
        <w:rPr>
          <w:color w:val="000000"/>
          <w:spacing w:val="-3"/>
        </w:rPr>
        <w:t xml:space="preserve">вопросы социальной </w:t>
      </w:r>
      <w:proofErr w:type="gramStart"/>
      <w:r>
        <w:rPr>
          <w:color w:val="000000"/>
          <w:spacing w:val="-3"/>
        </w:rPr>
        <w:t>защиты:_</w:t>
      </w:r>
      <w:proofErr w:type="gramEnd"/>
      <w:r>
        <w:rPr>
          <w:color w:val="000000"/>
          <w:spacing w:val="-3"/>
        </w:rPr>
        <w:t>________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труд и занятость ____________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вопросы ЖКХ _____________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транспорт _______________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связь ____________</w:t>
      </w:r>
    </w:p>
    <w:p w:rsidR="00503955" w:rsidRDefault="0073500D">
      <w:pPr>
        <w:shd w:val="clear" w:color="auto" w:fill="FFFFFF"/>
        <w:spacing w:before="38"/>
        <w:ind w:left="426"/>
        <w:rPr>
          <w:color w:val="000000"/>
          <w:spacing w:val="-3"/>
          <w:sz w:val="29"/>
          <w:szCs w:val="29"/>
        </w:rPr>
      </w:pPr>
      <w:r>
        <w:rPr>
          <w:color w:val="000000"/>
          <w:spacing w:val="5"/>
          <w:sz w:val="22"/>
          <w:szCs w:val="22"/>
        </w:rPr>
        <w:t>по другим (если считаете необходимым – написать по каким)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3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</w:t>
      </w:r>
    </w:p>
    <w:p w:rsidR="00503955" w:rsidRDefault="00503955">
      <w:pPr>
        <w:shd w:val="clear" w:color="auto" w:fill="FFFFFF"/>
        <w:spacing w:before="38"/>
        <w:ind w:left="426"/>
        <w:rPr>
          <w:color w:val="000000"/>
          <w:spacing w:val="-3"/>
          <w:sz w:val="29"/>
          <w:szCs w:val="29"/>
        </w:rPr>
      </w:pPr>
    </w:p>
    <w:tbl>
      <w:tblPr>
        <w:tblW w:w="9734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847"/>
        <w:gridCol w:w="2995"/>
        <w:gridCol w:w="1142"/>
        <w:gridCol w:w="2577"/>
        <w:gridCol w:w="2173"/>
      </w:tblGrid>
      <w:tr w:rsidR="00503955">
        <w:trPr>
          <w:trHeight w:val="5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73500D">
            <w:pPr>
              <w:widowControl w:val="0"/>
              <w:spacing w:before="38"/>
              <w:ind w:firstLine="3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№</w:t>
            </w:r>
          </w:p>
          <w:p w:rsidR="00503955" w:rsidRDefault="0073500D">
            <w:pPr>
              <w:widowControl w:val="0"/>
              <w:spacing w:before="38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п/п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73500D">
            <w:pPr>
              <w:widowControl w:val="0"/>
              <w:spacing w:before="38"/>
              <w:ind w:left="3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Фамилия, инициалы</w:t>
            </w:r>
          </w:p>
          <w:p w:rsidR="00503955" w:rsidRDefault="0073500D">
            <w:pPr>
              <w:widowControl w:val="0"/>
              <w:spacing w:before="38"/>
              <w:ind w:left="3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(адрес места жительства)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73500D">
            <w:pPr>
              <w:widowControl w:val="0"/>
              <w:spacing w:before="38"/>
              <w:ind w:left="17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Дата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73500D">
            <w:pPr>
              <w:widowControl w:val="0"/>
              <w:spacing w:before="38"/>
              <w:ind w:left="42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</w:t>
            </w:r>
          </w:p>
          <w:p w:rsidR="00503955" w:rsidRDefault="0073500D">
            <w:pPr>
              <w:widowControl w:val="0"/>
              <w:spacing w:before="38"/>
              <w:ind w:left="42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обращения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73500D">
            <w:pPr>
              <w:widowControl w:val="0"/>
              <w:spacing w:before="38"/>
              <w:ind w:left="10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Принятые меры</w:t>
            </w: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8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8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8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8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554"/>
        </w:trPr>
        <w:tc>
          <w:tcPr>
            <w:tcW w:w="9734" w:type="dxa"/>
            <w:gridSpan w:val="5"/>
            <w:shd w:val="clear" w:color="auto" w:fill="auto"/>
          </w:tcPr>
          <w:p w:rsidR="00503955" w:rsidRDefault="00503955">
            <w:pPr>
              <w:widowControl w:val="0"/>
              <w:spacing w:before="38"/>
              <w:rPr>
                <w:rFonts w:ascii="Calibri" w:hAnsi="Calibri"/>
                <w:sz w:val="22"/>
              </w:rPr>
            </w:pPr>
          </w:p>
          <w:p w:rsidR="00503955" w:rsidRDefault="006A1E72">
            <w:pPr>
              <w:widowControl w:val="0"/>
              <w:spacing w:before="38"/>
              <w:ind w:left="426"/>
              <w:rPr>
                <w:color w:val="000000"/>
                <w:spacing w:val="-3"/>
              </w:rPr>
            </w:pPr>
            <w:r>
              <w:t xml:space="preserve">Дата____________ </w:t>
            </w:r>
            <w:proofErr w:type="gramStart"/>
            <w:r>
              <w:t xml:space="preserve">202 </w:t>
            </w:r>
            <w:r w:rsidR="00BC6143">
              <w:t xml:space="preserve"> </w:t>
            </w:r>
            <w:r w:rsidR="0073500D">
              <w:t>г.</w:t>
            </w:r>
            <w:proofErr w:type="gramEnd"/>
            <w:r w:rsidR="0073500D">
              <w:t xml:space="preserve">         Подпись депутата_________________________</w:t>
            </w:r>
          </w:p>
        </w:tc>
      </w:tr>
    </w:tbl>
    <w:p w:rsidR="00503955" w:rsidRDefault="00503955">
      <w:pPr>
        <w:shd w:val="clear" w:color="auto" w:fill="FFFFFF"/>
        <w:ind w:left="426"/>
        <w:jc w:val="center"/>
        <w:rPr>
          <w:sz w:val="28"/>
          <w:szCs w:val="28"/>
        </w:rPr>
      </w:pPr>
    </w:p>
    <w:sectPr w:rsidR="00503955">
      <w:footerReference w:type="default" r:id="rId10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81" w:rsidRDefault="00EC5481">
      <w:r>
        <w:separator/>
      </w:r>
    </w:p>
  </w:endnote>
  <w:endnote w:type="continuationSeparator" w:id="0">
    <w:p w:rsidR="00EC5481" w:rsidRDefault="00EC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55" w:rsidRDefault="00503955">
    <w:pPr>
      <w:pStyle w:val="ae"/>
      <w:jc w:val="right"/>
    </w:pPr>
  </w:p>
  <w:p w:rsidR="00503955" w:rsidRDefault="0050395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55" w:rsidRDefault="00503955">
    <w:pPr>
      <w:pStyle w:val="ae"/>
      <w:jc w:val="right"/>
    </w:pPr>
  </w:p>
  <w:p w:rsidR="00503955" w:rsidRDefault="005039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81" w:rsidRDefault="00EC5481">
      <w:r>
        <w:separator/>
      </w:r>
    </w:p>
  </w:footnote>
  <w:footnote w:type="continuationSeparator" w:id="0">
    <w:p w:rsidR="00EC5481" w:rsidRDefault="00EC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70EC0"/>
    <w:multiLevelType w:val="multilevel"/>
    <w:tmpl w:val="1F30DCC8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2F36CD"/>
    <w:multiLevelType w:val="multilevel"/>
    <w:tmpl w:val="40BE36CC"/>
    <w:lvl w:ilvl="0">
      <w:start w:val="1"/>
      <w:numFmt w:val="decimal"/>
      <w:lvlText w:val="%1."/>
      <w:lvlJc w:val="left"/>
      <w:pPr>
        <w:tabs>
          <w:tab w:val="num" w:pos="708"/>
        </w:tabs>
        <w:ind w:left="283" w:hanging="283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CF3282"/>
    <w:multiLevelType w:val="multilevel"/>
    <w:tmpl w:val="DB8C16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5"/>
    <w:rsid w:val="0004088D"/>
    <w:rsid w:val="00157DC8"/>
    <w:rsid w:val="001A634E"/>
    <w:rsid w:val="00503955"/>
    <w:rsid w:val="006A1E72"/>
    <w:rsid w:val="0073500D"/>
    <w:rsid w:val="00A56C27"/>
    <w:rsid w:val="00AF6DDA"/>
    <w:rsid w:val="00BC6143"/>
    <w:rsid w:val="00BE02BE"/>
    <w:rsid w:val="00CA2C4D"/>
    <w:rsid w:val="00EC5481"/>
    <w:rsid w:val="00E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4768-DC1E-4AAE-87E7-15DCC1AF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CA"/>
    <w:pPr>
      <w:suppressAutoHyphens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67CA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267C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267CA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qFormat/>
    <w:rsid w:val="00D267CA"/>
    <w:rPr>
      <w:rFonts w:eastAsia="Times New Roman" w:cs="Times New Roman"/>
      <w:szCs w:val="20"/>
      <w:lang w:eastAsia="ru-RU"/>
    </w:rPr>
  </w:style>
  <w:style w:type="character" w:customStyle="1" w:styleId="a3">
    <w:name w:val="Верхний колонтитул Знак"/>
    <w:uiPriority w:val="99"/>
    <w:qFormat/>
    <w:rsid w:val="00817D11"/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uiPriority w:val="99"/>
    <w:qFormat/>
    <w:rsid w:val="00817D11"/>
    <w:rPr>
      <w:rFonts w:eastAsia="Times New Roman" w:cs="Times New Roman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rsid w:val="007921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340A8"/>
    <w:rPr>
      <w:color w:val="0000FF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character" w:customStyle="1" w:styleId="WW8Num4z0">
    <w:name w:val="WW8Num4z0"/>
    <w:qFormat/>
    <w:rPr>
      <w:sz w:val="28"/>
      <w:szCs w:val="28"/>
      <w:lang w:eastAsia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17D1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17D11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7921D7"/>
    <w:rPr>
      <w:rFonts w:ascii="Tahoma" w:hAnsi="Tahoma" w:cs="Tahoma"/>
      <w:sz w:val="16"/>
      <w:szCs w:val="16"/>
    </w:rPr>
  </w:style>
  <w:style w:type="paragraph" w:styleId="af0">
    <w:name w:val="No Spacing"/>
    <w:qFormat/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qFormat/>
    <w:rsid w:val="00CD18F1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4">
    <w:name w:val="WW8Num4"/>
    <w:qFormat/>
  </w:style>
  <w:style w:type="table" w:styleId="af3">
    <w:name w:val="Table Grid"/>
    <w:basedOn w:val="a1"/>
    <w:uiPriority w:val="59"/>
    <w:rsid w:val="00FA67BB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0C6A-2D1F-48C1-906C-E3927CE6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20</cp:revision>
  <cp:lastPrinted>2023-12-11T13:13:00Z</cp:lastPrinted>
  <dcterms:created xsi:type="dcterms:W3CDTF">2021-01-28T11:51:00Z</dcterms:created>
  <dcterms:modified xsi:type="dcterms:W3CDTF">2023-12-11T13:16:00Z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