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619125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АРХАНГЕЛЬСКОЙ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двенадцатая</w:t>
      </w: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 xml:space="preserve">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20"/>
        <w:gridCol w:w="3173"/>
        <w:gridCol w:w="3202"/>
      </w:tblGrid>
      <w:tr>
        <w:trPr/>
        <w:tc>
          <w:tcPr>
            <w:tcW w:w="3420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от 16 декабря 2022 года</w:t>
            </w:r>
          </w:p>
        </w:tc>
        <w:tc>
          <w:tcPr>
            <w:tcW w:w="3173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48"/>
                <w:szCs w:val="48"/>
              </w:rPr>
            </w:pPr>
            <w:r>
              <w:rPr>
                <w:rFonts w:eastAsia="Lucida Sans Unicode" w:ascii="Times New Roman" w:hAnsi="Times New Roman"/>
                <w:kern w:val="2"/>
                <w:sz w:val="48"/>
                <w:szCs w:val="4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 утверждении повестки дня двенадцатой сессии Собрания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р е ш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двенадцатой сессии Собрания депутатов Верхнетоемского муниципального округа.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Верхнетоемского муниципального округа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решением Собрания депутатов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 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Верхнетоемского муниципального округа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kern w:val="2"/>
          <w:sz w:val="24"/>
          <w:szCs w:val="24"/>
        </w:rPr>
        <w:t>от 16 декабря 2022 года №  1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Повестка дня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 xml:space="preserve">двенадцатой сессии Собрания депутатов  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16 декабря 2022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2"/>
          <w:szCs w:val="22"/>
        </w:rPr>
      </w:pPr>
      <w:r>
        <w:rPr>
          <w:rFonts w:eastAsia="Lucida Sans Unicode" w:ascii="Times New Roman" w:hAnsi="Times New Roman"/>
          <w:b/>
          <w:bCs/>
          <w:kern w:val="2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Lucida Sans Unicode" w:ascii="Times New Roman" w:hAnsi="Times New Roman"/>
          <w:bCs/>
          <w:kern w:val="2"/>
          <w:sz w:val="22"/>
          <w:szCs w:val="22"/>
          <w:lang w:eastAsia="ar-SA"/>
        </w:rPr>
        <w:t xml:space="preserve">1. </w:t>
      </w:r>
      <w:r>
        <w:rPr>
          <w:rFonts w:eastAsia="Lucida Sans Unicode" w:ascii="Times New Roman" w:hAnsi="Times New Roman"/>
          <w:bCs/>
          <w:kern w:val="2"/>
          <w:sz w:val="22"/>
          <w:szCs w:val="22"/>
          <w:lang w:val="ru-RU" w:eastAsia="ar-SA"/>
        </w:rPr>
        <w:t>«Об отчёте об исполнении бюджета Верхнетоемского муниципального округа за 9 месяцев 2022 года»</w:t>
      </w:r>
    </w:p>
    <w:p>
      <w:pPr>
        <w:pStyle w:val="Normal"/>
        <w:tabs>
          <w:tab w:val="clear" w:pos="709"/>
          <w:tab w:val="left" w:pos="8670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>исполняющий обязанности начальника финансового управления</w:t>
      </w:r>
    </w:p>
    <w:p>
      <w:pPr>
        <w:pStyle w:val="Normal"/>
        <w:tabs>
          <w:tab w:val="clear" w:pos="709"/>
          <w:tab w:val="left" w:pos="8670" w:leader="none"/>
        </w:tabs>
        <w:spacing w:lineRule="auto" w:line="240" w:before="0" w:after="0"/>
        <w:jc w:val="right"/>
        <w:rPr>
          <w:sz w:val="22"/>
          <w:szCs w:val="22"/>
        </w:rPr>
      </w:pPr>
      <w:r>
        <w:rPr>
          <w:rFonts w:eastAsia="Lucida Sans Unicode" w:ascii="Times New Roman" w:hAnsi="Times New Roman"/>
          <w:bCs/>
          <w:i/>
          <w:iCs/>
          <w:kern w:val="2"/>
          <w:sz w:val="22"/>
          <w:szCs w:val="22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spacing w:lineRule="auto" w:line="240" w:before="0" w:after="0"/>
        <w:jc w:val="right"/>
        <w:rPr>
          <w:rFonts w:eastAsia="Lucida Sans Unicode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pPr>
      <w:r>
        <w:rPr>
          <w:rFonts w:eastAsia="Lucida Sans Unicode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2"/>
          <w:szCs w:val="22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2. «О внесении изменений и дополнений в решение Собрания депутатов Верхнетоемского муниципального округа Архангельской области от 17 декабря 2021 года № 2 «О бюджете Верхнетоемского муниципального округа на 2022  год и на плановый период 2023 и 2024 годов»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  <w:lang w:eastAsia="ar-SA"/>
        </w:rPr>
        <w:t xml:space="preserve">3.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«О бюджете Верхнетоемского муниципального округа на 2023 год и на плановый период 2024 и 2025 годов»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  <w:lang w:val="ru-RU" w:eastAsia="ar-SA"/>
        </w:rPr>
        <w:t>«</w:t>
      </w:r>
      <w:r>
        <w:rPr>
          <w:rFonts w:ascii="Times New Roman" w:hAnsi="Times New Roman"/>
          <w:bCs/>
          <w:sz w:val="22"/>
          <w:szCs w:val="22"/>
        </w:rPr>
        <w:t>О внесении изменений в Положение о бюджетном процессе Верхнетоемского муниципального округа Архангельской области</w:t>
      </w:r>
      <w:r>
        <w:rPr>
          <w:rFonts w:ascii="Times New Roman" w:hAnsi="Times New Roman"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sz w:val="22"/>
          <w:szCs w:val="22"/>
        </w:rPr>
      </w:pPr>
      <w:r>
        <w:rPr>
          <w:rFonts w:eastAsia="Lucida Sans Unicode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  <w:lang w:eastAsia="ar-SA"/>
        </w:rPr>
        <w:t>5.О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внесении дополнения в решение Собрания депутатов Верхнетоемского муниципального округа от 12 ноября 2021 года № 3 «О земельном налоге на территории Верхнетоемского муниципального округа Архангельской области»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sz w:val="22"/>
          <w:szCs w:val="22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2"/>
          <w:szCs w:val="22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eastAsia="Lucida Sans Unicode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pPr>
      <w:r>
        <w:rPr>
          <w:rFonts w:eastAsia="Lucida Sans Unicode" w:cs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2"/>
          <w:szCs w:val="22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6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. «Об утверждении прогнозного плана приватизации Верхнетоемского муниципального округа на 2023 год»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42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заместитель </w:t>
      </w:r>
      <w:r>
        <w:rPr>
          <w:rFonts w:ascii="Times New Roman" w:hAnsi="Times New Roman"/>
          <w:i/>
          <w:iCs/>
          <w:sz w:val="22"/>
          <w:szCs w:val="22"/>
        </w:rPr>
        <w:t>начальник</w:t>
      </w:r>
      <w:r>
        <w:rPr>
          <w:rFonts w:ascii="Times New Roman" w:hAnsi="Times New Roman"/>
          <w:i/>
          <w:iCs/>
          <w:sz w:val="22"/>
          <w:szCs w:val="22"/>
        </w:rPr>
        <w:t>а</w:t>
      </w:r>
      <w:r>
        <w:rPr>
          <w:rFonts w:ascii="Times New Roman" w:hAnsi="Times New Roman"/>
          <w:i/>
          <w:iCs/>
          <w:sz w:val="22"/>
          <w:szCs w:val="22"/>
        </w:rPr>
        <w:t xml:space="preserve"> отдела земельно - имущественных отношений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420" w:hanging="0"/>
        <w:jc w:val="righ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администрации Верхнетоемского муниципального округа  </w:t>
      </w:r>
      <w:r>
        <w:rPr>
          <w:rFonts w:ascii="Times New Roman" w:hAnsi="Times New Roman"/>
          <w:i/>
          <w:iCs/>
          <w:sz w:val="22"/>
          <w:szCs w:val="22"/>
        </w:rPr>
        <w:t>Кузнецова Р.В.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420" w:hanging="0"/>
        <w:jc w:val="right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7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ar-SA" w:bidi="ar-SA"/>
        </w:rPr>
        <w:t>. «</w:t>
      </w:r>
      <w:r>
        <w:rPr>
          <w:rFonts w:eastAsia="Lucida Sans Unicode" w:cs="Times New Roman CYR" w:ascii="Times New Roman CYR" w:hAnsi="Times New Roman CYR"/>
          <w:b w:val="false"/>
          <w:bCs w:val="false"/>
          <w:i w:val="false"/>
          <w:iCs w:val="false"/>
          <w:color w:val="auto"/>
          <w:kern w:val="2"/>
          <w:sz w:val="22"/>
          <w:szCs w:val="22"/>
          <w:lang w:val="ru-RU" w:eastAsia="ru-RU" w:bidi="ar-SA"/>
        </w:rPr>
        <w:t xml:space="preserve">Об утверждении плана работы и графика проведения очередных сессий </w:t>
      </w:r>
      <w:r>
        <w:rPr>
          <w:rFonts w:cs="Times New Roman CYR" w:ascii="Times New Roman CYR" w:hAnsi="Times New Roman CYR"/>
          <w:b w:val="false"/>
          <w:bCs w:val="false"/>
          <w:sz w:val="22"/>
          <w:szCs w:val="22"/>
          <w:lang w:eastAsia="ru-RU"/>
        </w:rPr>
        <w:t>Собрания депутатов Верхнетоемского муниципального округа на 2023 год»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lang w:val="ru-RU" w:eastAsia="ar-SA" w:bidi="ar-SA"/>
        </w:rPr>
        <w:t>Председатель Собрания депутатов</w:t>
      </w:r>
      <w:r>
        <w:rPr>
          <w:rFonts w:eastAsia="Times New Roman" w:ascii="Times New Roman" w:hAnsi="Times New Roman"/>
          <w:i/>
          <w:iCs/>
          <w:sz w:val="22"/>
          <w:szCs w:val="22"/>
          <w:lang w:eastAsia="ar-SA"/>
        </w:rPr>
        <w:t xml:space="preserve">                             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i/>
          <w:iCs/>
          <w:sz w:val="22"/>
          <w:szCs w:val="22"/>
          <w:lang w:eastAsia="ar-SA"/>
        </w:rPr>
        <w:t>Верхнетоемского муниципального округа О.В. Комарова</w:t>
      </w:r>
    </w:p>
    <w:p>
      <w:pPr>
        <w:pStyle w:val="Normal"/>
        <w:spacing w:lineRule="auto" w:line="240" w:before="0" w:after="200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Franklin Gothic Boo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14d0"/>
    <w:rPr>
      <w:rFonts w:ascii="Segoe UI" w:hAnsi="Segoe UI" w:eastAsia="Calibri" w:cs="Segoe UI"/>
      <w:sz w:val="18"/>
      <w:szCs w:val="18"/>
    </w:rPr>
  </w:style>
  <w:style w:type="character" w:styleId="Style15" w:customStyle="1">
    <w:name w:val="Символ нумерации"/>
    <w:qFormat/>
    <w:rPr/>
  </w:style>
  <w:style w:type="character" w:styleId="Appleconvertedspace" w:customStyle="1">
    <w:name w:val="apple-converted-space"/>
    <w:qFormat/>
    <w:rPr/>
  </w:style>
  <w:style w:type="character" w:styleId="Style16" w:customStyle="1">
    <w:name w:val="Маркеры списка"/>
    <w:qFormat/>
    <w:rPr>
      <w:rFonts w:ascii="OpenSymbol" w:hAnsi="OpenSymbol" w:eastAsia="OpenSymbol"/>
    </w:rPr>
  </w:style>
  <w:style w:type="character" w:styleId="1" w:customStyle="1">
    <w:name w:val="Основной шрифт абзаца1"/>
    <w:qFormat/>
    <w:rPr/>
  </w:style>
  <w:style w:type="character" w:styleId="WW8Num35z1" w:customStyle="1">
    <w:name w:val="WW8Num35z1"/>
    <w:qFormat/>
    <w:rPr>
      <w:rFonts w:ascii="Courier New" w:hAnsi="Courier New" w:eastAsia="Courier New"/>
    </w:rPr>
  </w:style>
  <w:style w:type="character" w:styleId="WW8Num30z0" w:customStyle="1">
    <w:name w:val="WW8Num30z0"/>
    <w:qFormat/>
    <w:rPr>
      <w:i w:val="false"/>
    </w:rPr>
  </w:style>
  <w:style w:type="character" w:styleId="WW8Num24z0" w:customStyle="1">
    <w:name w:val="WW8Num24z0"/>
    <w:qFormat/>
    <w:rPr>
      <w:sz w:val="28"/>
    </w:rPr>
  </w:style>
  <w:style w:type="character" w:styleId="WW8Num22z0" w:customStyle="1">
    <w:name w:val="WW8Num22z0"/>
    <w:qFormat/>
    <w:rPr>
      <w:rFonts w:ascii="Times New Roman" w:hAnsi="Times New Roman" w:eastAsia="Times New Roman"/>
    </w:rPr>
  </w:style>
  <w:style w:type="character" w:styleId="WW8Num9z1" w:customStyle="1">
    <w:name w:val="WW8Num9z1"/>
    <w:qFormat/>
    <w:rPr>
      <w:rFonts w:ascii="Courier New" w:hAnsi="Courier New" w:eastAsia="Courier New"/>
    </w:rPr>
  </w:style>
  <w:style w:type="character" w:styleId="WW8Num9z0" w:customStyle="1">
    <w:name w:val="WW8Num9z0"/>
    <w:qFormat/>
    <w:rPr>
      <w:rFonts w:ascii="Times New Roman" w:hAnsi="Times New Roman" w:eastAsia="Times New Roman"/>
    </w:rPr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eastAsia="Times New Roman"/>
      <w:iCs w:val="false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eastAsia="Times New Roman"/>
      <w:iCs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1" w:customStyle="1">
    <w:name w:val="WW8Num3z1"/>
    <w:qFormat/>
    <w:rPr>
      <w:rFonts w:ascii="Courier New" w:hAnsi="Courier New" w:eastAsia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7" w:customStyle="1">
    <w:name w:val="Название Знак"/>
    <w:qFormat/>
    <w:rPr>
      <w:rFonts w:ascii="Times New Roman" w:hAnsi="Times New Roman" w:eastAsia="Times New Roman"/>
      <w:szCs w:val="20"/>
      <w:lang w:eastAsia="ar-SA"/>
    </w:rPr>
  </w:style>
  <w:style w:type="character" w:styleId="Style18" w:customStyle="1">
    <w:name w:val="Основной текст Знак"/>
    <w:qFormat/>
    <w:rPr>
      <w:lang w:val="ar-SA"/>
    </w:rPr>
  </w:style>
  <w:style w:type="character" w:styleId="Style19" w:customStyle="1">
    <w:name w:val="Выделение жирным"/>
    <w:qFormat/>
    <w:rPr>
      <w:b/>
      <w:bCs/>
    </w:rPr>
  </w:style>
  <w:style w:type="character" w:styleId="11">
    <w:name w:val="Заголовок №1_"/>
    <w:qFormat/>
    <w:rPr>
      <w:b/>
      <w:sz w:val="27"/>
      <w:shd w:fill="FFFFFF" w:val="clear"/>
    </w:rPr>
  </w:style>
  <w:style w:type="character" w:styleId="TimesNewRoman135pt">
    <w:name w:val="Колонтитул + Times New Roman;13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7">
    <w:name w:val="Основной текст (7) + Не курсив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20">
    <w:name w:val="Основной текст + Курсив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71">
    <w:name w:val="Основной текст (7)_"/>
    <w:qFormat/>
    <w:rPr>
      <w:i/>
      <w:sz w:val="27"/>
      <w:shd w:fill="FFFFFF" w:val="clear"/>
    </w:rPr>
  </w:style>
  <w:style w:type="character" w:styleId="Style21">
    <w:name w:val="Колонтитул_"/>
    <w:qFormat/>
    <w:rPr>
      <w:rFonts w:ascii="Franklin Gothic Book" w:hAnsi="Franklin Gothic Book" w:eastAsia="Franklin Gothic Book"/>
      <w:shd w:fill="FFFFFF" w:val="clear"/>
    </w:rPr>
  </w:style>
  <w:style w:type="character" w:styleId="Style22">
    <w:name w:val="Основной текст_"/>
    <w:qFormat/>
    <w:rPr>
      <w:sz w:val="27"/>
      <w:shd w:fill="FFFFFF" w:val="clear"/>
    </w:rPr>
  </w:style>
  <w:style w:type="character" w:styleId="Style23">
    <w:name w:val="Сноска_"/>
    <w:qFormat/>
    <w:rPr>
      <w:b/>
      <w:spacing w:val="-10"/>
      <w:sz w:val="19"/>
      <w:shd w:fill="FFFFFF" w:val="clear"/>
    </w:rPr>
  </w:style>
  <w:style w:type="character" w:styleId="3">
    <w:name w:val="Основной текст (3)_"/>
    <w:qFormat/>
    <w:rPr>
      <w:b/>
      <w:sz w:val="27"/>
      <w:shd w:fill="FFFFFF" w:val="clear"/>
    </w:rPr>
  </w:style>
  <w:style w:type="character" w:styleId="Style24">
    <w:name w:val="Основной шрифт абзаца"/>
    <w:qFormat/>
    <w:rPr/>
  </w:style>
  <w:style w:type="character" w:styleId="WW8Num18z0">
    <w:name w:val="WW8Num18z0"/>
    <w:qFormat/>
    <w:rPr>
      <w:rFonts w:ascii="Courier New" w:hAnsi="Courier New" w:eastAsia="Courier New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12">
    <w:name w:val="Знак Знак1"/>
    <w:qFormat/>
    <w:rPr>
      <w:sz w:val="28"/>
      <w:lang w:val="en-US"/>
    </w:rPr>
  </w:style>
  <w:style w:type="character" w:styleId="2">
    <w:name w:val="Основной шрифт абзаца2"/>
    <w:qFormat/>
    <w:rPr/>
  </w:style>
  <w:style w:type="character" w:styleId="31">
    <w:name w:val="Основной шрифт абзаца3"/>
    <w:qFormat/>
    <w:rPr/>
  </w:style>
  <w:style w:type="character" w:styleId="4">
    <w:name w:val="Основной шрифт абзаца4"/>
    <w:qFormat/>
    <w:rPr/>
  </w:style>
  <w:style w:type="character" w:styleId="5">
    <w:name w:val="Основной шрифт абзаца5"/>
    <w:qFormat/>
    <w:rPr/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 w:eastAsia="Calibri"/>
      <w:lang w:eastAsia="ar-SA"/>
    </w:rPr>
  </w:style>
  <w:style w:type="paragraph" w:styleId="Style30" w:customStyle="1">
    <w:name w:val="Знак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13" w:customStyle="1">
    <w:name w:val="заголовок 1"/>
    <w:basedOn w:val="Normal"/>
    <w:qFormat/>
    <w:pPr>
      <w:keepNext w:val="true"/>
    </w:pPr>
    <w:rPr>
      <w:sz w:val="28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Cell" w:customStyle="1">
    <w:name w:val="Con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Style31" w:customStyle="1">
    <w:name w:val="Таблицы (моноширинный)"/>
    <w:basedOn w:val="Normal"/>
    <w:qFormat/>
    <w:pPr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311" w:customStyle="1">
    <w:name w:val="Основной текст с отступом 31"/>
    <w:basedOn w:val="Normal"/>
    <w:qFormat/>
    <w:pPr>
      <w:ind w:left="720" w:hanging="360"/>
      <w:jc w:val="both"/>
    </w:pPr>
    <w:rPr>
      <w:sz w:val="28"/>
    </w:rPr>
  </w:style>
  <w:style w:type="paragraph" w:styleId="21" w:customStyle="1">
    <w:name w:val="Основной текст 21"/>
    <w:basedOn w:val="Normal"/>
    <w:qFormat/>
    <w:pPr>
      <w:jc w:val="both"/>
    </w:pPr>
    <w:rPr>
      <w:sz w:val="28"/>
    </w:rPr>
  </w:style>
  <w:style w:type="paragraph" w:styleId="211" w:customStyle="1">
    <w:name w:val="Основной текст с отступом 21"/>
    <w:basedOn w:val="Normal"/>
    <w:qFormat/>
    <w:pPr>
      <w:ind w:left="360" w:hanging="0"/>
    </w:pPr>
    <w:rPr>
      <w:sz w:val="28"/>
    </w:rPr>
  </w:style>
  <w:style w:type="paragraph" w:styleId="14" w:customStyle="1">
    <w:name w:val="Указатель1"/>
    <w:basedOn w:val="Normal"/>
    <w:qFormat/>
    <w:pPr/>
    <w:rPr>
      <w:rFonts w:eastAsia="Tahoma"/>
      <w:lang w:eastAsia="ar-SA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eastAsia="Tahoma"/>
      <w:sz w:val="20"/>
      <w:szCs w:val="20"/>
      <w:lang w:eastAsia="ar-SA"/>
    </w:rPr>
  </w:style>
  <w:style w:type="paragraph" w:styleId="15">
    <w:name w:val="Заголовок №1"/>
    <w:basedOn w:val="Normal"/>
    <w:qFormat/>
    <w:pPr>
      <w:widowControl w:val="false"/>
      <w:shd w:fill="FFFFFF"/>
      <w:spacing w:lineRule="atLeast" w:line="0" w:before="300" w:after="420"/>
      <w:jc w:val="center"/>
    </w:pPr>
    <w:rPr>
      <w:b/>
      <w:sz w:val="27"/>
    </w:rPr>
  </w:style>
  <w:style w:type="paragraph" w:styleId="72">
    <w:name w:val="Основной текст (7)"/>
    <w:basedOn w:val="Normal"/>
    <w:qFormat/>
    <w:pPr>
      <w:widowControl w:val="false"/>
      <w:shd w:fill="FFFFFF"/>
      <w:spacing w:lineRule="atLeast" w:line="0" w:before="360" w:after="360"/>
      <w:jc w:val="center"/>
    </w:pPr>
    <w:rPr>
      <w:i/>
      <w:sz w:val="27"/>
    </w:rPr>
  </w:style>
  <w:style w:type="paragraph" w:styleId="Style32">
    <w:name w:val="Колонтитул"/>
    <w:basedOn w:val="Normal"/>
    <w:qFormat/>
    <w:pPr>
      <w:widowControl w:val="false"/>
      <w:shd w:fill="FFFFFF"/>
      <w:spacing w:lineRule="atLeast" w:line="0"/>
    </w:pPr>
    <w:rPr>
      <w:rFonts w:ascii="Franklin Gothic Book" w:hAnsi="Franklin Gothic Book" w:eastAsia="Franklin Gothic Book"/>
      <w:sz w:val="20"/>
      <w:szCs w:val="20"/>
      <w:lang w:eastAsia="ar-SA"/>
    </w:rPr>
  </w:style>
  <w:style w:type="paragraph" w:styleId="32">
    <w:name w:val="Основной текст3"/>
    <w:basedOn w:val="Normal"/>
    <w:qFormat/>
    <w:pPr>
      <w:widowControl w:val="false"/>
      <w:shd w:fill="FFFFFF"/>
      <w:spacing w:lineRule="atLeast" w:line="0" w:before="0" w:after="60"/>
      <w:jc w:val="center"/>
    </w:pPr>
    <w:rPr>
      <w:sz w:val="27"/>
    </w:rPr>
  </w:style>
  <w:style w:type="paragraph" w:styleId="33">
    <w:name w:val="Основной текст (3)"/>
    <w:basedOn w:val="Normal"/>
    <w:qFormat/>
    <w:pPr>
      <w:widowControl w:val="false"/>
      <w:shd w:fill="FFFFFF"/>
      <w:spacing w:lineRule="atLeast" w:line="0" w:before="240" w:after="240"/>
      <w:ind w:hanging="680"/>
    </w:pPr>
    <w:rPr>
      <w:b/>
      <w:sz w:val="27"/>
    </w:rPr>
  </w:style>
  <w:style w:type="paragraph" w:styleId="Style33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Style34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6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16">
    <w:name w:val="Название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22">
    <w:name w:val="Знак2 Знак Знак Знак"/>
    <w:basedOn w:val="Normal"/>
    <w:qFormat/>
    <w:pPr>
      <w:suppressAutoHyphens w:val="false"/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17">
    <w:name w:val="Знак1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ConsNonformat">
    <w:name w:val="ConsNonformat"/>
    <w:qFormat/>
    <w:pPr>
      <w:widowControl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312">
    <w:name w:val="Основной текст 31"/>
    <w:basedOn w:val="Normal"/>
    <w:qFormat/>
    <w:pPr>
      <w:jc w:val="both"/>
    </w:pPr>
    <w:rPr/>
  </w:style>
  <w:style w:type="paragraph" w:styleId="18">
    <w:name w:val="Текст1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23">
    <w:name w:val="Указатель2"/>
    <w:basedOn w:val="Normal"/>
    <w:qFormat/>
    <w:pPr/>
    <w:rPr>
      <w:rFonts w:eastAsia="Mangal"/>
      <w:lang w:eastAsia="ar-SA"/>
    </w:rPr>
  </w:style>
  <w:style w:type="paragraph" w:styleId="24">
    <w:name w:val="Название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34">
    <w:name w:val="Указатель3"/>
    <w:basedOn w:val="Normal"/>
    <w:qFormat/>
    <w:pPr/>
    <w:rPr>
      <w:rFonts w:eastAsia="Mangal"/>
      <w:lang w:eastAsia="ar-SA"/>
    </w:rPr>
  </w:style>
  <w:style w:type="paragraph" w:styleId="35">
    <w:name w:val="Название3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41">
    <w:name w:val="Указатель4"/>
    <w:basedOn w:val="Normal"/>
    <w:qFormat/>
    <w:pPr/>
    <w:rPr>
      <w:rFonts w:eastAsia="Mangal"/>
      <w:lang w:eastAsia="ar-SA"/>
    </w:rPr>
  </w:style>
  <w:style w:type="paragraph" w:styleId="42">
    <w:name w:val="Название4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51">
    <w:name w:val="Указатель5"/>
    <w:basedOn w:val="Normal"/>
    <w:qFormat/>
    <w:pPr/>
    <w:rPr>
      <w:rFonts w:eastAsia="Tahoma"/>
      <w:lang w:eastAsia="ar-SA"/>
    </w:rPr>
  </w:style>
  <w:style w:type="paragraph" w:styleId="52">
    <w:name w:val="Название5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Application>LibreOffice/7.0.0.3$Windows_x86 LibreOffice_project/8061b3e9204bef6b321a21033174034a5e2ea88e</Application>
  <Pages>2</Pages>
  <Words>311</Words>
  <Characters>2291</Characters>
  <CharactersWithSpaces>2870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/>
  <dc:language>ru-RU</dc:language>
  <cp:lastModifiedBy/>
  <cp:lastPrinted>2022-12-19T11:02:24Z</cp:lastPrinted>
  <dcterms:modified xsi:type="dcterms:W3CDTF">2022-12-19T11:06:41Z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