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D5" w:rsidRDefault="008938D5" w:rsidP="008938D5">
      <w:pPr>
        <w:shd w:val="clear" w:color="auto" w:fill="FFFFFF"/>
        <w:ind w:firstLine="360"/>
        <w:jc w:val="both"/>
        <w:rPr>
          <w:rFonts w:ascii="Elektra Medium Pro" w:hAnsi="Elektra Medium Pro"/>
          <w:color w:val="52A3DA"/>
          <w:sz w:val="27"/>
          <w:szCs w:val="27"/>
        </w:rPr>
      </w:pPr>
      <w:r>
        <w:rPr>
          <w:rFonts w:ascii="Elektra Medium Pro" w:hAnsi="Elektra Medium Pro"/>
          <w:color w:val="52A3DA"/>
          <w:sz w:val="27"/>
          <w:szCs w:val="27"/>
        </w:rPr>
        <w:t>О публичных слушаниях по проекту решения Об утверждении стратегии социально-экономического развития Верхнетоемского муниципального района до 2033 года</w:t>
      </w:r>
    </w:p>
    <w:p w:rsidR="008938D5" w:rsidRDefault="008938D5" w:rsidP="008938D5">
      <w:pPr>
        <w:pStyle w:val="a3"/>
        <w:shd w:val="clear" w:color="auto" w:fill="FFFFFF"/>
        <w:ind w:firstLine="360"/>
        <w:jc w:val="both"/>
        <w:rPr>
          <w:rFonts w:ascii="Elektra Light Pro" w:hAnsi="Elektra Light Pro"/>
          <w:color w:val="52A3DA"/>
          <w:sz w:val="27"/>
          <w:szCs w:val="27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Уважаемые жители Верхнетоемского района! Приглашаем вас принять участие в публичных слушаниях по проекту решения Собрания депутатов муниципального образования «Верхнетоемский муниципальный район» </w:t>
      </w:r>
      <w:r>
        <w:rPr>
          <w:rStyle w:val="a5"/>
          <w:rFonts w:ascii="Georgia" w:hAnsi="Georgia"/>
          <w:color w:val="000000"/>
          <w:sz w:val="21"/>
          <w:szCs w:val="21"/>
          <w:shd w:val="clear" w:color="auto" w:fill="FFFFFF"/>
        </w:rPr>
        <w:t>«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Об утверждении стратегии социально-экономического развития Верхнетоемского муниципального района до 2033 года», которые состоятся 11 декабря 2020 года в 10 часов 00 минут по адресу: с. Верхняя Тойма, ул. Кировская, д. 6, 2 этаж, кабинет 15/1.</w:t>
      </w:r>
    </w:p>
    <w:p w:rsidR="008938D5" w:rsidRDefault="008938D5" w:rsidP="008938D5">
      <w:pPr>
        <w:pStyle w:val="a3"/>
        <w:shd w:val="clear" w:color="auto" w:fill="FFFFFF"/>
        <w:ind w:firstLine="360"/>
        <w:jc w:val="both"/>
        <w:rPr>
          <w:rFonts w:ascii="Elektra Light Pro" w:hAnsi="Elektra Light Pro"/>
          <w:color w:val="52A3DA"/>
          <w:sz w:val="27"/>
          <w:szCs w:val="27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В связи с запретом проведения на территории Архангельской области публичных мероприятий, предполагающих непосредственное нахождение граждан в месте проведения таких мероприятий из-за распространения новой </w:t>
      </w:r>
      <w:proofErr w:type="spellStart"/>
      <w:r>
        <w:rPr>
          <w:rFonts w:ascii="Georgia" w:hAnsi="Georgia"/>
          <w:color w:val="000000"/>
          <w:sz w:val="21"/>
          <w:szCs w:val="21"/>
          <w:shd w:val="clear" w:color="auto" w:fill="FFFFFF"/>
        </w:rPr>
        <w:t>коронавирусной</w:t>
      </w:r>
      <w:proofErr w:type="spellEnd"/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инфекции, публичные слушания пройдут в дистанционном формате.</w:t>
      </w:r>
    </w:p>
    <w:p w:rsidR="008938D5" w:rsidRDefault="008938D5" w:rsidP="008938D5">
      <w:pPr>
        <w:pStyle w:val="a3"/>
        <w:shd w:val="clear" w:color="auto" w:fill="FFFFFF"/>
        <w:ind w:firstLine="360"/>
        <w:jc w:val="both"/>
        <w:rPr>
          <w:rFonts w:ascii="Elektra Light Pro" w:hAnsi="Elektra Light Pro"/>
          <w:color w:val="52A3DA"/>
          <w:sz w:val="27"/>
          <w:szCs w:val="27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Запись трансляции публичных слушаний будет организована в день проведения слушаний – 11 декабря 2020 года и размещена на официальном сайте администрации Верхнетоемского муниципального района.</w:t>
      </w:r>
    </w:p>
    <w:p w:rsidR="008938D5" w:rsidRDefault="008938D5" w:rsidP="008938D5">
      <w:pPr>
        <w:pStyle w:val="a3"/>
        <w:shd w:val="clear" w:color="auto" w:fill="FFFFFF"/>
        <w:ind w:firstLine="360"/>
        <w:jc w:val="both"/>
        <w:rPr>
          <w:rFonts w:ascii="Elektra Light Pro" w:hAnsi="Elektra Light Pro"/>
          <w:color w:val="52A3DA"/>
          <w:sz w:val="27"/>
          <w:szCs w:val="27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В указанном разделе размещены материалы к публичным слушаниям по проекту решения </w:t>
      </w:r>
      <w:r>
        <w:rPr>
          <w:rStyle w:val="a5"/>
          <w:rFonts w:ascii="Georgia" w:hAnsi="Georgia"/>
          <w:color w:val="000000"/>
          <w:sz w:val="21"/>
          <w:szCs w:val="21"/>
          <w:shd w:val="clear" w:color="auto" w:fill="FFFFFF"/>
        </w:rPr>
        <w:t>«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Об утверждении стратегии социально-экономического развития Верхнетоемского муниципального района до 2033 года» (</w:t>
      </w:r>
      <w:hyperlink r:id="rId4" w:history="1">
        <w:r>
          <w:rPr>
            <w:rStyle w:val="a4"/>
            <w:rFonts w:ascii="Georgia" w:hAnsi="Georgia"/>
            <w:sz w:val="21"/>
            <w:szCs w:val="21"/>
            <w:shd w:val="clear" w:color="auto" w:fill="FFFFFF"/>
          </w:rPr>
          <w:t xml:space="preserve">проект </w:t>
        </w:r>
        <w:proofErr w:type="gramStart"/>
        <w:r>
          <w:rPr>
            <w:rStyle w:val="a4"/>
            <w:rFonts w:ascii="Georgia" w:hAnsi="Georgia"/>
            <w:sz w:val="21"/>
            <w:szCs w:val="21"/>
            <w:shd w:val="clear" w:color="auto" w:fill="FFFFFF"/>
          </w:rPr>
          <w:t>решения </w:t>
        </w:r>
      </w:hyperlink>
      <w:hyperlink r:id="rId5" w:history="1">
        <w:r>
          <w:rPr>
            <w:rStyle w:val="a4"/>
            <w:rFonts w:ascii="Georgia" w:hAnsi="Georgia"/>
            <w:sz w:val="21"/>
            <w:szCs w:val="21"/>
            <w:shd w:val="clear" w:color="auto" w:fill="FFFFFF"/>
          </w:rPr>
          <w:t> </w:t>
        </w:r>
        <w:r>
          <w:rPr>
            <w:rStyle w:val="a5"/>
            <w:rFonts w:ascii="Georgia" w:hAnsi="Georgia"/>
            <w:sz w:val="21"/>
            <w:szCs w:val="21"/>
            <w:shd w:val="clear" w:color="auto" w:fill="FFFFFF"/>
          </w:rPr>
          <w:t>«</w:t>
        </w:r>
        <w:proofErr w:type="gramEnd"/>
        <w:r>
          <w:rPr>
            <w:rStyle w:val="a4"/>
            <w:rFonts w:ascii="Georgia" w:hAnsi="Georgia"/>
            <w:sz w:val="21"/>
            <w:szCs w:val="21"/>
            <w:shd w:val="clear" w:color="auto" w:fill="FFFFFF"/>
          </w:rPr>
          <w:t>Об утверждении стратегии социально-экономического развития Верхнетоемского муниципального района до 2033 года»</w:t>
        </w:r>
      </w:hyperlink>
      <w:r>
        <w:rPr>
          <w:rFonts w:ascii="Georgia" w:hAnsi="Georgia"/>
          <w:color w:val="000000"/>
          <w:sz w:val="21"/>
          <w:szCs w:val="21"/>
          <w:shd w:val="clear" w:color="auto" w:fill="FFFFFF"/>
        </w:rPr>
        <w:t>)</w:t>
      </w:r>
    </w:p>
    <w:p w:rsidR="008938D5" w:rsidRDefault="008938D5" w:rsidP="008938D5">
      <w:pPr>
        <w:pStyle w:val="a3"/>
        <w:shd w:val="clear" w:color="auto" w:fill="FFFFFF"/>
        <w:ind w:firstLine="360"/>
        <w:jc w:val="both"/>
        <w:rPr>
          <w:rFonts w:ascii="Elektra Light Pro" w:hAnsi="Elektra Light Pro"/>
          <w:color w:val="52A3DA"/>
          <w:sz w:val="27"/>
          <w:szCs w:val="27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Доступ и участие граждан в публичных слушаниях будет обеспечиваться возможностью направления жителями района своих вопросов и аргументированных предложений по теме публичных слушаний на адрес электронной почты admsvt@yandex.ru (с пометкой «Публичные слушания по проекту решения </w:t>
      </w:r>
      <w:r>
        <w:rPr>
          <w:rStyle w:val="a5"/>
          <w:rFonts w:ascii="Georgia" w:hAnsi="Georgia"/>
          <w:color w:val="000000"/>
          <w:sz w:val="21"/>
          <w:szCs w:val="21"/>
          <w:shd w:val="clear" w:color="auto" w:fill="FFFFFF"/>
        </w:rPr>
        <w:t>«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Об утверждении стратегии социально-экономического развития Верхнетоемского муниципального района до 2033 года»). Вопросы и предложения должны быть направлены не позднее 7 дней до даты проведения публичных слушаний, т.е. не позднее 03 декабря 2020 года.</w:t>
      </w:r>
    </w:p>
    <w:p w:rsidR="008938D5" w:rsidRDefault="008938D5" w:rsidP="008938D5">
      <w:pPr>
        <w:pStyle w:val="a3"/>
        <w:shd w:val="clear" w:color="auto" w:fill="FFFFFF"/>
        <w:ind w:firstLine="360"/>
        <w:jc w:val="both"/>
        <w:rPr>
          <w:rFonts w:ascii="Elektra Light Pro" w:hAnsi="Elektra Light Pro"/>
          <w:color w:val="52A3DA"/>
          <w:sz w:val="27"/>
          <w:szCs w:val="27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Ответы на поступившие вопросы и предложения будут озвучены представителями администрации района в ходе проведения публичных слушаний.</w:t>
      </w:r>
    </w:p>
    <w:p w:rsidR="00445BFB" w:rsidRPr="00BE1B96" w:rsidRDefault="00445BFB">
      <w:bookmarkStart w:id="0" w:name="_GoBack"/>
      <w:bookmarkEnd w:id="0"/>
    </w:p>
    <w:sectPr w:rsidR="00445BFB" w:rsidRPr="00BE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ektra Medium Pr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lektra Light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87"/>
    <w:rsid w:val="003926A7"/>
    <w:rsid w:val="00445BFB"/>
    <w:rsid w:val="00511CFD"/>
    <w:rsid w:val="008938D5"/>
    <w:rsid w:val="0096601F"/>
    <w:rsid w:val="009E0368"/>
    <w:rsid w:val="00B50187"/>
    <w:rsid w:val="00B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7E7B7-D861-454E-AA2D-A2E9D252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0368"/>
    <w:rPr>
      <w:color w:val="0000FF"/>
      <w:u w:val="single"/>
    </w:rPr>
  </w:style>
  <w:style w:type="character" w:styleId="a5">
    <w:name w:val="Strong"/>
    <w:basedOn w:val="a0"/>
    <w:uiPriority w:val="22"/>
    <w:qFormat/>
    <w:rsid w:val="00893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6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4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tojma.ru/data/5a40ca64c8a1cc303a586a4fa6b6b6a7.doc" TargetMode="External"/><Relationship Id="rId4" Type="http://schemas.openxmlformats.org/officeDocument/2006/relationships/hyperlink" Target="https://vtojma.ru/data/5a40ca64c8a1cc303a586a4fa6b6b6a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2020-11-25T11:26:00Z</dcterms:created>
  <dcterms:modified xsi:type="dcterms:W3CDTF">2020-11-26T08:23:00Z</dcterms:modified>
</cp:coreProperties>
</file>