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0B0" w:rsidRDefault="00A000B0" w:rsidP="00A000B0">
      <w:pPr>
        <w:pStyle w:val="a3"/>
        <w:spacing w:line="242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751E5">
        <w:rPr>
          <w:sz w:val="28"/>
          <w:szCs w:val="28"/>
        </w:rPr>
        <w:t>2</w:t>
      </w:r>
    </w:p>
    <w:p w:rsidR="004B3EE9" w:rsidRDefault="004B3EE9" w:rsidP="00A000B0">
      <w:pPr>
        <w:pStyle w:val="a3"/>
        <w:spacing w:line="242" w:lineRule="auto"/>
        <w:ind w:left="0"/>
        <w:jc w:val="right"/>
        <w:rPr>
          <w:sz w:val="28"/>
          <w:szCs w:val="28"/>
        </w:rPr>
      </w:pPr>
      <w:bookmarkStart w:id="0" w:name="_GoBack"/>
      <w:bookmarkEnd w:id="0"/>
    </w:p>
    <w:p w:rsidR="004C0B30" w:rsidRPr="00124AEA" w:rsidRDefault="00124AEA" w:rsidP="00124AEA">
      <w:pPr>
        <w:pStyle w:val="a3"/>
        <w:spacing w:line="242" w:lineRule="auto"/>
        <w:ind w:left="0"/>
        <w:jc w:val="center"/>
        <w:rPr>
          <w:sz w:val="28"/>
          <w:szCs w:val="28"/>
        </w:rPr>
      </w:pPr>
      <w:r w:rsidRPr="00124AEA">
        <w:rPr>
          <w:sz w:val="28"/>
          <w:szCs w:val="28"/>
        </w:rPr>
        <w:t>Сроки проведения маркировки товаров</w:t>
      </w:r>
    </w:p>
    <w:p w:rsidR="00124AEA" w:rsidRPr="00124AEA" w:rsidRDefault="00124AEA" w:rsidP="00124AEA">
      <w:pPr>
        <w:pStyle w:val="a3"/>
        <w:spacing w:line="242" w:lineRule="auto"/>
        <w:ind w:left="0"/>
        <w:jc w:val="center"/>
        <w:rPr>
          <w:sz w:val="28"/>
          <w:szCs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707"/>
        <w:gridCol w:w="2371"/>
        <w:gridCol w:w="3352"/>
      </w:tblGrid>
      <w:tr w:rsidR="004C0B30">
        <w:trPr>
          <w:trHeight w:val="1555"/>
        </w:trPr>
        <w:tc>
          <w:tcPr>
            <w:tcW w:w="921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F403B7">
            <w:pPr>
              <w:pStyle w:val="TableParagraph"/>
              <w:spacing w:before="194"/>
              <w:ind w:left="302" w:right="260" w:firstLine="6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707" w:type="dxa"/>
          </w:tcPr>
          <w:p w:rsidR="004C0B30" w:rsidRDefault="00F403B7">
            <w:pPr>
              <w:pStyle w:val="TableParagraph"/>
              <w:spacing w:before="217"/>
              <w:ind w:left="307" w:right="866"/>
              <w:rPr>
                <w:sz w:val="24"/>
              </w:rPr>
            </w:pPr>
            <w:r>
              <w:rPr>
                <w:sz w:val="24"/>
              </w:rPr>
              <w:t>Наименование товаров, подлежащих маркировке</w:t>
            </w:r>
          </w:p>
        </w:tc>
        <w:tc>
          <w:tcPr>
            <w:tcW w:w="2371" w:type="dxa"/>
            <w:tcBorders>
              <w:right w:val="single" w:sz="8" w:space="0" w:color="000000"/>
            </w:tcBorders>
          </w:tcPr>
          <w:p w:rsidR="004C0B30" w:rsidRDefault="00F403B7">
            <w:pPr>
              <w:pStyle w:val="TableParagraph"/>
              <w:spacing w:before="217"/>
              <w:ind w:left="306" w:right="324"/>
              <w:rPr>
                <w:sz w:val="24"/>
              </w:rPr>
            </w:pPr>
            <w:r>
              <w:rPr>
                <w:sz w:val="24"/>
              </w:rPr>
              <w:t>Постановление Правительства РФ (в последней редакции)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9"/>
              </w:rPr>
            </w:pPr>
          </w:p>
          <w:p w:rsidR="004C0B30" w:rsidRDefault="00F403B7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4C0B30">
        <w:trPr>
          <w:trHeight w:val="4036"/>
        </w:trPr>
        <w:tc>
          <w:tcPr>
            <w:tcW w:w="921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10"/>
              <w:rPr>
                <w:sz w:val="32"/>
              </w:rPr>
            </w:pPr>
          </w:p>
          <w:p w:rsidR="004C0B30" w:rsidRDefault="00F403B7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8"/>
              <w:rPr>
                <w:sz w:val="20"/>
              </w:rPr>
            </w:pPr>
          </w:p>
          <w:p w:rsidR="004C0B30" w:rsidRDefault="00F403B7">
            <w:pPr>
              <w:pStyle w:val="TableParagraph"/>
              <w:spacing w:before="1"/>
              <w:ind w:left="307" w:right="576"/>
              <w:rPr>
                <w:sz w:val="24"/>
              </w:rPr>
            </w:pPr>
            <w:r>
              <w:rPr>
                <w:sz w:val="24"/>
              </w:rPr>
              <w:t>Духи и туалетная вода</w:t>
            </w:r>
          </w:p>
        </w:tc>
        <w:tc>
          <w:tcPr>
            <w:tcW w:w="2371" w:type="dxa"/>
            <w:tcBorders>
              <w:right w:val="single" w:sz="8" w:space="0" w:color="000000"/>
            </w:tcBorders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8"/>
              <w:rPr>
                <w:sz w:val="20"/>
              </w:rPr>
            </w:pPr>
          </w:p>
          <w:p w:rsidR="004C0B30" w:rsidRDefault="00F403B7">
            <w:pPr>
              <w:pStyle w:val="TableParagraph"/>
              <w:spacing w:before="1"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№ 1957 от</w:t>
            </w:r>
          </w:p>
          <w:p w:rsidR="004C0B30" w:rsidRDefault="00F403B7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 w:rsidR="004C0B30" w:rsidRDefault="00F403B7">
            <w:pPr>
              <w:pStyle w:val="TableParagraph"/>
              <w:spacing w:before="218"/>
              <w:ind w:left="298" w:right="88"/>
              <w:rPr>
                <w:sz w:val="24"/>
              </w:rPr>
            </w:pPr>
            <w:r>
              <w:rPr>
                <w:sz w:val="24"/>
              </w:rPr>
              <w:t>01.10.2020 – запрет на оборот немаркированных товаров, произведенных после 01.10.2020.</w:t>
            </w:r>
          </w:p>
          <w:p w:rsidR="004C0B30" w:rsidRDefault="004C0B30">
            <w:pPr>
              <w:pStyle w:val="TableParagraph"/>
              <w:rPr>
                <w:sz w:val="24"/>
              </w:rPr>
            </w:pPr>
          </w:p>
          <w:p w:rsidR="004C0B30" w:rsidRDefault="00F403B7">
            <w:pPr>
              <w:pStyle w:val="TableParagraph"/>
              <w:spacing w:before="1"/>
              <w:ind w:left="298" w:right="88"/>
              <w:rPr>
                <w:sz w:val="24"/>
              </w:rPr>
            </w:pPr>
            <w:r>
              <w:rPr>
                <w:sz w:val="24"/>
              </w:rPr>
              <w:t>До 30.09.2021 разрешается реализация не маркированных товарных остатков, произведенных или ввезенных</w:t>
            </w:r>
          </w:p>
          <w:p w:rsidR="004C0B30" w:rsidRDefault="00F403B7">
            <w:pPr>
              <w:pStyle w:val="TableParagraph"/>
              <w:ind w:left="298" w:right="480"/>
              <w:rPr>
                <w:sz w:val="24"/>
              </w:rPr>
            </w:pPr>
            <w:r>
              <w:rPr>
                <w:sz w:val="24"/>
              </w:rPr>
              <w:t>на территорию Российской Федерации до 01.10.2020.</w:t>
            </w:r>
          </w:p>
        </w:tc>
      </w:tr>
      <w:tr w:rsidR="004C0B30">
        <w:trPr>
          <w:trHeight w:val="2936"/>
        </w:trPr>
        <w:tc>
          <w:tcPr>
            <w:tcW w:w="921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37"/>
              </w:rPr>
            </w:pPr>
          </w:p>
          <w:p w:rsidR="004C0B30" w:rsidRDefault="00F403B7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7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10"/>
              <w:rPr>
                <w:sz w:val="24"/>
              </w:rPr>
            </w:pPr>
          </w:p>
          <w:p w:rsidR="004C0B30" w:rsidRDefault="00F403B7">
            <w:pPr>
              <w:pStyle w:val="TableParagraph"/>
              <w:ind w:left="307" w:right="658"/>
              <w:rPr>
                <w:sz w:val="24"/>
              </w:rPr>
            </w:pPr>
            <w:r>
              <w:rPr>
                <w:sz w:val="24"/>
              </w:rPr>
              <w:t>Фотоаппараты и лампы-вспышки</w:t>
            </w:r>
          </w:p>
        </w:tc>
        <w:tc>
          <w:tcPr>
            <w:tcW w:w="2371" w:type="dxa"/>
            <w:tcBorders>
              <w:right w:val="single" w:sz="8" w:space="0" w:color="000000"/>
            </w:tcBorders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10"/>
              <w:rPr>
                <w:sz w:val="24"/>
              </w:rPr>
            </w:pPr>
          </w:p>
          <w:p w:rsidR="004C0B30" w:rsidRDefault="00F403B7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№ 1953 от</w:t>
            </w:r>
          </w:p>
          <w:p w:rsidR="004C0B30" w:rsidRDefault="00F403B7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 w:rsidR="004C0B30" w:rsidRDefault="00F403B7">
            <w:pPr>
              <w:pStyle w:val="TableParagraph"/>
              <w:spacing w:before="217"/>
              <w:ind w:left="298" w:right="88"/>
              <w:rPr>
                <w:sz w:val="24"/>
              </w:rPr>
            </w:pPr>
            <w:r>
              <w:rPr>
                <w:sz w:val="24"/>
              </w:rPr>
              <w:t>01.10.2020 – запрет на оборот немаркированных товаров.</w:t>
            </w:r>
          </w:p>
          <w:p w:rsidR="004C0B30" w:rsidRDefault="00F403B7">
            <w:pPr>
              <w:pStyle w:val="TableParagraph"/>
              <w:spacing w:before="3" w:line="275" w:lineRule="exact"/>
              <w:ind w:left="298"/>
              <w:rPr>
                <w:sz w:val="24"/>
              </w:rPr>
            </w:pPr>
            <w:r>
              <w:rPr>
                <w:sz w:val="24"/>
              </w:rPr>
              <w:t>До 01.12.2020 все</w:t>
            </w:r>
          </w:p>
          <w:p w:rsidR="004C0B30" w:rsidRDefault="00F403B7">
            <w:pPr>
              <w:pStyle w:val="TableParagraph"/>
              <w:spacing w:line="275" w:lineRule="exact"/>
              <w:ind w:left="298"/>
              <w:rPr>
                <w:sz w:val="24"/>
              </w:rPr>
            </w:pPr>
            <w:r>
              <w:rPr>
                <w:sz w:val="24"/>
              </w:rPr>
              <w:t>участники оборота</w:t>
            </w:r>
          </w:p>
          <w:p w:rsidR="004C0B30" w:rsidRDefault="00F403B7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обязаны промаркировать товарные остатки, не реализованные до 01.10.</w:t>
            </w:r>
          </w:p>
          <w:p w:rsidR="004C0B30" w:rsidRDefault="00F403B7">
            <w:pPr>
              <w:pStyle w:val="TableParagraph"/>
              <w:spacing w:before="2"/>
              <w:ind w:left="298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</w:tr>
      <w:tr w:rsidR="004C0B30">
        <w:trPr>
          <w:trHeight w:val="4591"/>
        </w:trPr>
        <w:tc>
          <w:tcPr>
            <w:tcW w:w="921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9"/>
              <w:rPr>
                <w:sz w:val="30"/>
              </w:rPr>
            </w:pPr>
          </w:p>
          <w:p w:rsidR="004C0B30" w:rsidRDefault="00EA439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7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9"/>
              <w:rPr>
                <w:sz w:val="30"/>
              </w:rPr>
            </w:pPr>
          </w:p>
          <w:p w:rsidR="004C0B30" w:rsidRDefault="00F403B7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Шины и покрышки</w:t>
            </w:r>
          </w:p>
        </w:tc>
        <w:tc>
          <w:tcPr>
            <w:tcW w:w="2371" w:type="dxa"/>
            <w:tcBorders>
              <w:right w:val="single" w:sz="8" w:space="0" w:color="000000"/>
            </w:tcBorders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F403B7">
            <w:pPr>
              <w:pStyle w:val="TableParagraph"/>
              <w:spacing w:before="219"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№ 1958 от</w:t>
            </w:r>
          </w:p>
          <w:p w:rsidR="004C0B30" w:rsidRDefault="00F403B7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 w:rsidR="004C0B30" w:rsidRDefault="00F403B7">
            <w:pPr>
              <w:pStyle w:val="TableParagraph"/>
              <w:spacing w:before="217"/>
              <w:ind w:left="298" w:right="480"/>
              <w:rPr>
                <w:sz w:val="24"/>
              </w:rPr>
            </w:pPr>
            <w:r>
              <w:rPr>
                <w:sz w:val="24"/>
              </w:rPr>
              <w:t xml:space="preserve">01.11.2020 – запрет на производство и импорт немаркированных шин, а также приобретение немаркированных шин участниками оборота, работающими </w:t>
            </w:r>
            <w:r>
              <w:rPr>
                <w:spacing w:val="-3"/>
                <w:sz w:val="24"/>
              </w:rPr>
              <w:t xml:space="preserve">напрямую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производителями</w:t>
            </w:r>
          </w:p>
          <w:p w:rsidR="004C0B30" w:rsidRDefault="00F403B7">
            <w:pPr>
              <w:pStyle w:val="TableParagraph"/>
              <w:spacing w:line="274" w:lineRule="exact"/>
              <w:ind w:left="298"/>
              <w:rPr>
                <w:sz w:val="24"/>
              </w:rPr>
            </w:pPr>
            <w:r>
              <w:rPr>
                <w:sz w:val="24"/>
              </w:rPr>
              <w:t>и импортерами.</w:t>
            </w:r>
          </w:p>
          <w:p w:rsidR="004C0B30" w:rsidRDefault="004C0B30">
            <w:pPr>
              <w:pStyle w:val="TableParagraph"/>
              <w:spacing w:before="3"/>
              <w:rPr>
                <w:sz w:val="24"/>
              </w:rPr>
            </w:pPr>
          </w:p>
          <w:p w:rsidR="004C0B30" w:rsidRDefault="00F403B7">
            <w:pPr>
              <w:pStyle w:val="TableParagraph"/>
              <w:spacing w:before="1" w:line="276" w:lineRule="exact"/>
              <w:ind w:left="298"/>
              <w:rPr>
                <w:sz w:val="24"/>
              </w:rPr>
            </w:pPr>
            <w:r>
              <w:rPr>
                <w:sz w:val="24"/>
              </w:rPr>
              <w:t>До 15.12.2020</w:t>
            </w:r>
          </w:p>
          <w:p w:rsidR="004C0B30" w:rsidRDefault="00F403B7">
            <w:pPr>
              <w:pStyle w:val="TableParagraph"/>
              <w:ind w:left="298" w:right="746"/>
              <w:rPr>
                <w:sz w:val="24"/>
              </w:rPr>
            </w:pPr>
            <w:r>
              <w:rPr>
                <w:sz w:val="24"/>
              </w:rPr>
              <w:t>осуществляется маркировка шин, ввезенных в РФ после 01.11.2020,</w:t>
            </w:r>
          </w:p>
        </w:tc>
      </w:tr>
    </w:tbl>
    <w:p w:rsidR="004C0B30" w:rsidRDefault="004C0B30">
      <w:pPr>
        <w:rPr>
          <w:sz w:val="24"/>
        </w:rPr>
        <w:sectPr w:rsidR="004C0B30">
          <w:type w:val="continuous"/>
          <w:pgSz w:w="11910" w:h="16840"/>
          <w:pgMar w:top="1060" w:right="7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707"/>
        <w:gridCol w:w="2371"/>
        <w:gridCol w:w="3352"/>
      </w:tblGrid>
      <w:tr w:rsidR="004C0B30">
        <w:trPr>
          <w:trHeight w:val="5971"/>
        </w:trPr>
        <w:tc>
          <w:tcPr>
            <w:tcW w:w="921" w:type="dxa"/>
          </w:tcPr>
          <w:p w:rsidR="004C0B30" w:rsidRDefault="004C0B30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:rsidR="004C0B30" w:rsidRDefault="004C0B30">
            <w:pPr>
              <w:pStyle w:val="TableParagraph"/>
              <w:rPr>
                <w:sz w:val="24"/>
              </w:rPr>
            </w:pPr>
          </w:p>
        </w:tc>
        <w:tc>
          <w:tcPr>
            <w:tcW w:w="2371" w:type="dxa"/>
            <w:tcBorders>
              <w:right w:val="single" w:sz="8" w:space="0" w:color="000000"/>
            </w:tcBorders>
          </w:tcPr>
          <w:p w:rsidR="004C0B30" w:rsidRDefault="004C0B30">
            <w:pPr>
              <w:pStyle w:val="TableParagraph"/>
              <w:rPr>
                <w:sz w:val="24"/>
              </w:rPr>
            </w:pPr>
          </w:p>
        </w:tc>
        <w:tc>
          <w:tcPr>
            <w:tcW w:w="3352" w:type="dxa"/>
            <w:tcBorders>
              <w:left w:val="single" w:sz="8" w:space="0" w:color="000000"/>
            </w:tcBorders>
          </w:tcPr>
          <w:p w:rsidR="004C0B30" w:rsidRDefault="00F403B7">
            <w:pPr>
              <w:pStyle w:val="TableParagraph"/>
              <w:spacing w:before="221"/>
              <w:ind w:left="298" w:right="1113"/>
              <w:rPr>
                <w:sz w:val="24"/>
              </w:rPr>
            </w:pPr>
            <w:r>
              <w:rPr>
                <w:sz w:val="24"/>
              </w:rPr>
              <w:t>но приобретенных до 01.11.2020.</w:t>
            </w:r>
          </w:p>
          <w:p w:rsidR="004C0B30" w:rsidRDefault="004C0B30">
            <w:pPr>
              <w:pStyle w:val="TableParagraph"/>
              <w:spacing w:before="9"/>
              <w:rPr>
                <w:sz w:val="23"/>
              </w:rPr>
            </w:pPr>
          </w:p>
          <w:p w:rsidR="004C0B30" w:rsidRDefault="00F403B7">
            <w:pPr>
              <w:pStyle w:val="TableParagraph"/>
              <w:spacing w:line="242" w:lineRule="auto"/>
              <w:ind w:left="298" w:right="274"/>
              <w:rPr>
                <w:sz w:val="24"/>
              </w:rPr>
            </w:pPr>
            <w:r>
              <w:rPr>
                <w:sz w:val="24"/>
              </w:rPr>
              <w:t>С 15.12.2020 запрещается оборот и вывод из оборота не маркированных шин.</w:t>
            </w:r>
          </w:p>
          <w:p w:rsidR="004C0B30" w:rsidRDefault="004C0B30">
            <w:pPr>
              <w:pStyle w:val="TableParagraph"/>
              <w:spacing w:before="4"/>
              <w:rPr>
                <w:sz w:val="23"/>
              </w:rPr>
            </w:pPr>
          </w:p>
          <w:p w:rsidR="004C0B30" w:rsidRDefault="00F403B7">
            <w:pPr>
              <w:pStyle w:val="TableParagraph"/>
              <w:spacing w:before="1" w:line="275" w:lineRule="exact"/>
              <w:ind w:left="298"/>
              <w:rPr>
                <w:sz w:val="24"/>
              </w:rPr>
            </w:pPr>
            <w:r>
              <w:rPr>
                <w:sz w:val="24"/>
              </w:rPr>
              <w:t>До 01.03.2021 г. все</w:t>
            </w:r>
          </w:p>
          <w:p w:rsidR="004C0B30" w:rsidRDefault="00F403B7">
            <w:pPr>
              <w:pStyle w:val="TableParagraph"/>
              <w:spacing w:line="275" w:lineRule="exact"/>
              <w:ind w:left="298"/>
              <w:rPr>
                <w:sz w:val="24"/>
              </w:rPr>
            </w:pPr>
            <w:r>
              <w:rPr>
                <w:sz w:val="24"/>
              </w:rPr>
              <w:t>участники оборота</w:t>
            </w:r>
          </w:p>
          <w:p w:rsidR="004C0B30" w:rsidRDefault="00F403B7">
            <w:pPr>
              <w:pStyle w:val="TableParagraph"/>
              <w:spacing w:before="4"/>
              <w:ind w:left="298"/>
              <w:rPr>
                <w:sz w:val="24"/>
              </w:rPr>
            </w:pPr>
            <w:r>
              <w:rPr>
                <w:sz w:val="24"/>
              </w:rPr>
              <w:t>обязаны промаркировать товарные остатки, не реализованные до 15.12.</w:t>
            </w:r>
          </w:p>
          <w:p w:rsidR="004C0B30" w:rsidRDefault="00F403B7">
            <w:pPr>
              <w:pStyle w:val="TableParagraph"/>
              <w:spacing w:line="274" w:lineRule="exact"/>
              <w:ind w:left="298"/>
              <w:rPr>
                <w:sz w:val="24"/>
              </w:rPr>
            </w:pPr>
            <w:r>
              <w:rPr>
                <w:sz w:val="24"/>
              </w:rPr>
              <w:t>2020.</w:t>
            </w:r>
          </w:p>
          <w:p w:rsidR="004C0B30" w:rsidRDefault="004C0B30">
            <w:pPr>
              <w:pStyle w:val="TableParagraph"/>
              <w:spacing w:before="2"/>
              <w:rPr>
                <w:sz w:val="24"/>
              </w:rPr>
            </w:pPr>
          </w:p>
          <w:p w:rsidR="004C0B30" w:rsidRDefault="00F403B7">
            <w:pPr>
              <w:pStyle w:val="TableParagraph"/>
              <w:spacing w:line="276" w:lineRule="exact"/>
              <w:ind w:left="298"/>
              <w:rPr>
                <w:sz w:val="24"/>
              </w:rPr>
            </w:pPr>
            <w:r>
              <w:rPr>
                <w:sz w:val="24"/>
              </w:rPr>
              <w:t>С 01.03.2021 все</w:t>
            </w:r>
          </w:p>
          <w:p w:rsidR="004C0B30" w:rsidRDefault="00F403B7">
            <w:pPr>
              <w:pStyle w:val="TableParagraph"/>
              <w:ind w:left="298" w:right="710"/>
              <w:rPr>
                <w:sz w:val="24"/>
              </w:rPr>
            </w:pPr>
            <w:r>
              <w:rPr>
                <w:sz w:val="24"/>
              </w:rPr>
              <w:t>участники оборота обязаны передавать сведения в отношении</w:t>
            </w:r>
          </w:p>
          <w:p w:rsidR="004C0B30" w:rsidRDefault="00F403B7">
            <w:pPr>
              <w:pStyle w:val="TableParagraph"/>
              <w:spacing w:line="242" w:lineRule="auto"/>
              <w:ind w:left="298" w:right="513"/>
              <w:rPr>
                <w:sz w:val="24"/>
              </w:rPr>
            </w:pPr>
            <w:r>
              <w:rPr>
                <w:sz w:val="24"/>
              </w:rPr>
              <w:t>всех действий в систему Честный ЗНАК.</w:t>
            </w:r>
          </w:p>
        </w:tc>
      </w:tr>
      <w:tr w:rsidR="004C0B30">
        <w:trPr>
          <w:trHeight w:val="2930"/>
        </w:trPr>
        <w:tc>
          <w:tcPr>
            <w:tcW w:w="921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11"/>
              <w:rPr>
                <w:sz w:val="36"/>
              </w:rPr>
            </w:pPr>
          </w:p>
          <w:p w:rsidR="004C0B30" w:rsidRDefault="00EA439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07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F403B7">
            <w:pPr>
              <w:pStyle w:val="TableParagraph"/>
              <w:spacing w:before="150" w:line="242" w:lineRule="auto"/>
              <w:ind w:left="307" w:right="315"/>
              <w:rPr>
                <w:sz w:val="24"/>
              </w:rPr>
            </w:pPr>
            <w:r>
              <w:rPr>
                <w:sz w:val="24"/>
              </w:rPr>
              <w:t>Отдельные позиции продукции легкой промышленности</w:t>
            </w:r>
          </w:p>
        </w:tc>
        <w:tc>
          <w:tcPr>
            <w:tcW w:w="2371" w:type="dxa"/>
            <w:tcBorders>
              <w:right w:val="single" w:sz="8" w:space="0" w:color="000000"/>
            </w:tcBorders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2"/>
              <w:rPr>
                <w:sz w:val="25"/>
              </w:rPr>
            </w:pPr>
          </w:p>
          <w:p w:rsidR="004C0B30" w:rsidRDefault="00F403B7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№ 1956 от</w:t>
            </w:r>
          </w:p>
          <w:p w:rsidR="004C0B30" w:rsidRDefault="00F403B7">
            <w:pPr>
              <w:pStyle w:val="TableParagraph"/>
              <w:spacing w:line="275" w:lineRule="exact"/>
              <w:ind w:left="306"/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 w:rsidR="004C0B30" w:rsidRDefault="00F403B7">
            <w:pPr>
              <w:pStyle w:val="TableParagraph"/>
              <w:spacing w:before="222"/>
              <w:ind w:left="298" w:right="88"/>
              <w:rPr>
                <w:sz w:val="24"/>
              </w:rPr>
            </w:pPr>
            <w:r>
              <w:rPr>
                <w:sz w:val="24"/>
              </w:rPr>
              <w:t>01.01.2021 – запрет на оборот не маркированных товаров.</w:t>
            </w:r>
          </w:p>
          <w:p w:rsidR="004C0B30" w:rsidRDefault="00F403B7">
            <w:pPr>
              <w:pStyle w:val="TableParagraph"/>
              <w:spacing w:line="273" w:lineRule="exact"/>
              <w:ind w:left="298"/>
              <w:rPr>
                <w:sz w:val="24"/>
              </w:rPr>
            </w:pPr>
            <w:r>
              <w:rPr>
                <w:sz w:val="24"/>
              </w:rPr>
              <w:t>До 01.02.2021 все</w:t>
            </w:r>
          </w:p>
          <w:p w:rsidR="004C0B30" w:rsidRDefault="00F403B7">
            <w:pPr>
              <w:pStyle w:val="TableParagraph"/>
              <w:spacing w:line="275" w:lineRule="exact"/>
              <w:ind w:left="298"/>
              <w:rPr>
                <w:sz w:val="24"/>
              </w:rPr>
            </w:pPr>
            <w:r>
              <w:rPr>
                <w:sz w:val="24"/>
              </w:rPr>
              <w:t>участники оборота</w:t>
            </w:r>
          </w:p>
          <w:p w:rsidR="004C0B30" w:rsidRDefault="00F403B7">
            <w:pPr>
              <w:pStyle w:val="TableParagraph"/>
              <w:spacing w:before="4"/>
              <w:ind w:left="298"/>
              <w:rPr>
                <w:sz w:val="24"/>
              </w:rPr>
            </w:pPr>
            <w:r>
              <w:rPr>
                <w:sz w:val="24"/>
              </w:rPr>
              <w:t>обязаны промаркировать товарные остатки,</w:t>
            </w:r>
          </w:p>
          <w:p w:rsidR="004C0B30" w:rsidRDefault="00F403B7">
            <w:pPr>
              <w:pStyle w:val="TableParagraph"/>
              <w:ind w:left="298" w:right="1181"/>
              <w:rPr>
                <w:sz w:val="24"/>
              </w:rPr>
            </w:pPr>
            <w:r>
              <w:rPr>
                <w:sz w:val="24"/>
              </w:rPr>
              <w:t>не реализованные до 01.01. 2021.</w:t>
            </w:r>
          </w:p>
        </w:tc>
      </w:tr>
      <w:tr w:rsidR="004C0B30">
        <w:trPr>
          <w:trHeight w:val="2110"/>
        </w:trPr>
        <w:tc>
          <w:tcPr>
            <w:tcW w:w="921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spacing w:before="3"/>
              <w:rPr>
                <w:sz w:val="27"/>
              </w:rPr>
            </w:pPr>
          </w:p>
          <w:p w:rsidR="004C0B30" w:rsidRDefault="00EA439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07" w:type="dxa"/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F403B7">
            <w:pPr>
              <w:pStyle w:val="TableParagraph"/>
              <w:spacing w:before="179"/>
              <w:ind w:left="307" w:right="1270"/>
              <w:rPr>
                <w:sz w:val="24"/>
              </w:rPr>
            </w:pPr>
            <w:r>
              <w:rPr>
                <w:sz w:val="24"/>
              </w:rPr>
              <w:t>Молочная продукция</w:t>
            </w:r>
          </w:p>
        </w:tc>
        <w:tc>
          <w:tcPr>
            <w:tcW w:w="2371" w:type="dxa"/>
            <w:tcBorders>
              <w:right w:val="single" w:sz="8" w:space="0" w:color="000000"/>
            </w:tcBorders>
          </w:tcPr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4C0B30">
            <w:pPr>
              <w:pStyle w:val="TableParagraph"/>
              <w:rPr>
                <w:sz w:val="26"/>
              </w:rPr>
            </w:pPr>
          </w:p>
          <w:p w:rsidR="004C0B30" w:rsidRDefault="00F403B7">
            <w:pPr>
              <w:pStyle w:val="TableParagraph"/>
              <w:spacing w:before="179"/>
              <w:ind w:left="306" w:right="947"/>
              <w:rPr>
                <w:sz w:val="24"/>
              </w:rPr>
            </w:pPr>
            <w:r>
              <w:rPr>
                <w:sz w:val="24"/>
              </w:rPr>
              <w:t>№836 от 29.06.2019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 w:rsidR="004C0B30" w:rsidRDefault="00F403B7">
            <w:pPr>
              <w:pStyle w:val="TableParagraph"/>
              <w:spacing w:before="221"/>
              <w:ind w:left="298" w:right="579"/>
              <w:rPr>
                <w:sz w:val="24"/>
              </w:rPr>
            </w:pPr>
            <w:r>
              <w:rPr>
                <w:sz w:val="24"/>
              </w:rPr>
              <w:t>Эксперимент до 31.12.2020, введение маркировки с 20 января 2021 по 1 октября 2021 для различных групп товаров</w:t>
            </w:r>
          </w:p>
        </w:tc>
      </w:tr>
      <w:tr w:rsidR="004C0B30">
        <w:trPr>
          <w:trHeight w:val="1000"/>
        </w:trPr>
        <w:tc>
          <w:tcPr>
            <w:tcW w:w="921" w:type="dxa"/>
          </w:tcPr>
          <w:p w:rsidR="004C0B30" w:rsidRDefault="004C0B30">
            <w:pPr>
              <w:pStyle w:val="TableParagraph"/>
              <w:rPr>
                <w:sz w:val="31"/>
              </w:rPr>
            </w:pPr>
          </w:p>
          <w:p w:rsidR="004C0B30" w:rsidRDefault="00EA439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07" w:type="dxa"/>
          </w:tcPr>
          <w:p w:rsidR="004C0B30" w:rsidRDefault="004C0B30">
            <w:pPr>
              <w:pStyle w:val="TableParagraph"/>
              <w:rPr>
                <w:sz w:val="31"/>
              </w:rPr>
            </w:pPr>
          </w:p>
          <w:p w:rsidR="004C0B30" w:rsidRDefault="00F403B7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Упакованная вода</w:t>
            </w:r>
          </w:p>
        </w:tc>
        <w:tc>
          <w:tcPr>
            <w:tcW w:w="2371" w:type="dxa"/>
            <w:tcBorders>
              <w:right w:val="single" w:sz="8" w:space="0" w:color="000000"/>
            </w:tcBorders>
          </w:tcPr>
          <w:p w:rsidR="004C0B30" w:rsidRDefault="00F403B7">
            <w:pPr>
              <w:pStyle w:val="TableParagraph"/>
              <w:spacing w:before="221"/>
              <w:ind w:left="306" w:right="947"/>
              <w:rPr>
                <w:sz w:val="24"/>
              </w:rPr>
            </w:pPr>
            <w:r>
              <w:rPr>
                <w:sz w:val="24"/>
              </w:rPr>
              <w:t>№348 от 27.03.2020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 w:rsidR="004C0B30" w:rsidRDefault="00F403B7">
            <w:pPr>
              <w:pStyle w:val="TableParagraph"/>
              <w:spacing w:before="221"/>
              <w:ind w:left="298" w:right="480"/>
              <w:rPr>
                <w:sz w:val="24"/>
              </w:rPr>
            </w:pPr>
            <w:r>
              <w:rPr>
                <w:sz w:val="24"/>
              </w:rPr>
              <w:t>Эксперимент до 01.03.2021</w:t>
            </w:r>
          </w:p>
        </w:tc>
      </w:tr>
    </w:tbl>
    <w:p w:rsidR="004C0B30" w:rsidRDefault="004C0B30">
      <w:pPr>
        <w:pStyle w:val="a3"/>
        <w:spacing w:before="9"/>
        <w:ind w:left="0"/>
        <w:jc w:val="left"/>
        <w:rPr>
          <w:sz w:val="15"/>
        </w:rPr>
      </w:pPr>
    </w:p>
    <w:p w:rsidR="004C0B30" w:rsidRDefault="004C0B30">
      <w:pPr>
        <w:pStyle w:val="a3"/>
        <w:spacing w:before="8"/>
        <w:ind w:left="0"/>
        <w:jc w:val="left"/>
        <w:rPr>
          <w:sz w:val="23"/>
        </w:rPr>
      </w:pPr>
    </w:p>
    <w:p w:rsidR="004C0B30" w:rsidRPr="00124AEA" w:rsidRDefault="00F403B7">
      <w:pPr>
        <w:ind w:left="100" w:right="138"/>
        <w:jc w:val="both"/>
        <w:rPr>
          <w:sz w:val="28"/>
          <w:szCs w:val="28"/>
        </w:rPr>
      </w:pPr>
      <w:r w:rsidRPr="00124AEA">
        <w:rPr>
          <w:sz w:val="28"/>
          <w:szCs w:val="28"/>
        </w:rPr>
        <w:t xml:space="preserve">По адресу </w:t>
      </w:r>
      <w:proofErr w:type="spellStart"/>
      <w:r w:rsidRPr="00124AEA">
        <w:rPr>
          <w:sz w:val="28"/>
          <w:szCs w:val="28"/>
        </w:rPr>
        <w:t>честныйзнак.рф</w:t>
      </w:r>
      <w:proofErr w:type="spellEnd"/>
      <w:r w:rsidRPr="00124AEA">
        <w:rPr>
          <w:sz w:val="28"/>
          <w:szCs w:val="28"/>
        </w:rPr>
        <w:t>/</w:t>
      </w:r>
      <w:proofErr w:type="spellStart"/>
      <w:r w:rsidRPr="00124AEA">
        <w:rPr>
          <w:sz w:val="28"/>
          <w:szCs w:val="28"/>
        </w:rPr>
        <w:t>lectures</w:t>
      </w:r>
      <w:proofErr w:type="spellEnd"/>
      <w:r w:rsidRPr="00124AEA">
        <w:rPr>
          <w:sz w:val="28"/>
          <w:szCs w:val="28"/>
        </w:rPr>
        <w:t>/</w:t>
      </w:r>
      <w:proofErr w:type="spellStart"/>
      <w:r w:rsidRPr="00124AEA">
        <w:rPr>
          <w:sz w:val="28"/>
          <w:szCs w:val="28"/>
        </w:rPr>
        <w:t>education</w:t>
      </w:r>
      <w:proofErr w:type="spellEnd"/>
      <w:r w:rsidRPr="00124AEA">
        <w:rPr>
          <w:sz w:val="28"/>
          <w:szCs w:val="28"/>
        </w:rPr>
        <w:t>/ расположены обучающие</w:t>
      </w:r>
      <w:r w:rsidR="00124AEA">
        <w:rPr>
          <w:sz w:val="28"/>
          <w:szCs w:val="28"/>
        </w:rPr>
        <w:t xml:space="preserve"> </w:t>
      </w:r>
      <w:r w:rsidRPr="00124AEA">
        <w:rPr>
          <w:sz w:val="28"/>
          <w:szCs w:val="28"/>
        </w:rPr>
        <w:t>материалы в коротком формате.</w:t>
      </w:r>
    </w:p>
    <w:sectPr w:rsidR="004C0B30" w:rsidRPr="00124AEA">
      <w:pgSz w:w="11910" w:h="1684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30"/>
    <w:rsid w:val="00124AEA"/>
    <w:rsid w:val="004B3EE9"/>
    <w:rsid w:val="004C0B30"/>
    <w:rsid w:val="00A000B0"/>
    <w:rsid w:val="00C751E5"/>
    <w:rsid w:val="00EA4393"/>
    <w:rsid w:val="00F4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C089F-BD56-4F50-B2D7-8F3B9A2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/>
      <w:ind w:left="100" w:right="129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00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0B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Лещева Маргарита Витальевна</cp:lastModifiedBy>
  <cp:revision>7</cp:revision>
  <cp:lastPrinted>2020-10-06T10:26:00Z</cp:lastPrinted>
  <dcterms:created xsi:type="dcterms:W3CDTF">2020-10-06T09:08:00Z</dcterms:created>
  <dcterms:modified xsi:type="dcterms:W3CDTF">2020-10-06T10:27:00Z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2020-10-06T00:00:00Z</vt:filetime>
  </property>
</Properties>
</file>