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25" w:rsidRPr="00F20025" w:rsidRDefault="00F20025" w:rsidP="00F20025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20025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Когда дом сгорает из-за современного отопительного котла. Актуально для частных застройщиков</w:t>
      </w:r>
      <w:r w:rsidRPr="00F2002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!</w:t>
      </w:r>
    </w:p>
    <w:p w:rsidR="00F20025" w:rsidRPr="00F20025" w:rsidRDefault="00F20025" w:rsidP="00F20025">
      <w:pPr>
        <w:shd w:val="clear" w:color="auto" w:fill="FFFFFF"/>
        <w:spacing w:before="450" w:after="210" w:line="288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2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с официального сайта Главного управления МЧС России по Архангельской области от 08.12.2016 года.</w:t>
      </w:r>
    </w:p>
    <w:p w:rsidR="00F20025" w:rsidRDefault="00F20025" w:rsidP="00F20025">
      <w:pPr>
        <w:shd w:val="clear" w:color="auto" w:fill="FFFFFF"/>
        <w:spacing w:before="450" w:after="210" w:line="288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0" cy="5000625"/>
            <wp:effectExtent l="19050" t="0" r="0" b="0"/>
            <wp:docPr id="1" name="Рисунок 1" descr="C:\Users\ОНД\Desktop\Рочев\профилактика\XjOj4B76G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\Desktop\Рочев\профилактика\XjOj4B76GA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25" w:rsidRPr="00F20025" w:rsidRDefault="00F20025" w:rsidP="00F20025">
      <w:pPr>
        <w:shd w:val="clear" w:color="auto" w:fill="FFFFFF"/>
        <w:spacing w:before="450" w:after="210" w:line="288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025"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АНДРЕЕВА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i/>
          <w:iCs/>
          <w:color w:val="000000"/>
        </w:rPr>
        <w:t>Заместитель начальника судебно-экспертного учреждения федеральной противопожарной службы «Испытательная пожарная лаборатория по Архангельской области» МЧС России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 xml:space="preserve">Если вы мечтаете о своем доме – современном, уютном и безопасном, то эта статья для вас. Строительство современного дома, который по уюту и функциональности должен обрести качества городского жилья и сельской усадьбы, удовольствие дорогое. К этому приходят в зрелом возрасте, когда накоплен и опыт, и значительные материальные средства. Под строительство коттеджа люди продают городские квартиры, дачи, берут ипотеку. Тем страшнее, когда уже завершенное строительство идет прахом в считанные минуты, когда пожар сжигает </w:t>
      </w:r>
      <w:r w:rsidRPr="00F20025">
        <w:rPr>
          <w:rFonts w:ascii="Times New Roman" w:eastAsia="Times New Roman" w:hAnsi="Times New Roman" w:cs="Times New Roman"/>
          <w:color w:val="000000"/>
        </w:rPr>
        <w:lastRenderedPageBreak/>
        <w:t>всё нажитое долгими годами. И пожары последних лет, увы, это подтверждают. Беда может придти даже к людям, непосредственно связанным со строительством и считающимся в этом деле безусловными профи.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Многие застройщики переходят на котельное оборудование для отопления коттеджа. При этом используют котлы на твёрдом топливе, либо комбинированные котлы, работающие как на твёрдом топливе, так и на электричестве. И вот тут </w:t>
      </w:r>
      <w:r w:rsidRPr="00F20025">
        <w:rPr>
          <w:rFonts w:ascii="Times New Roman" w:eastAsia="Times New Roman" w:hAnsi="Times New Roman" w:cs="Times New Roman"/>
          <w:b/>
          <w:bCs/>
          <w:color w:val="000000"/>
        </w:rPr>
        <w:t>в большинстве случаев нарушаются противопожарные требования к котельным.</w:t>
      </w:r>
      <w:r w:rsidRPr="00F20025">
        <w:rPr>
          <w:rFonts w:ascii="Times New Roman" w:eastAsia="Times New Roman" w:hAnsi="Times New Roman" w:cs="Times New Roman"/>
          <w:color w:val="000000"/>
        </w:rPr>
        <w:t> Это не голословное заявление, оно основано на фактах пожаров, о которых мы расскажем посредством фото с пояснениями о нарушениях.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О том, к чему могут привести нарушения, что нужно учесть при монтаже котельного оборудования, рассказывает заместитель начальника </w:t>
      </w:r>
      <w:hyperlink r:id="rId5" w:tgtFrame="_blank" w:history="1">
        <w:r w:rsidRPr="00F20025">
          <w:rPr>
            <w:rFonts w:ascii="Times New Roman" w:eastAsia="Times New Roman" w:hAnsi="Times New Roman" w:cs="Times New Roman"/>
            <w:color w:val="0074C5"/>
          </w:rPr>
          <w:t>судебно-экспертного учреждения федеральной противопожарной службы «Испытательная пожарная лаборатория по Архангельской области» МЧС России</w:t>
        </w:r>
      </w:hyperlink>
      <w:r w:rsidRPr="00F20025">
        <w:rPr>
          <w:rFonts w:ascii="Times New Roman" w:eastAsia="Times New Roman" w:hAnsi="Times New Roman" w:cs="Times New Roman"/>
          <w:color w:val="000000"/>
        </w:rPr>
        <w:t> </w:t>
      </w:r>
      <w:r w:rsidRPr="00F20025">
        <w:rPr>
          <w:rFonts w:ascii="Times New Roman" w:eastAsia="Times New Roman" w:hAnsi="Times New Roman" w:cs="Times New Roman"/>
          <w:b/>
          <w:bCs/>
          <w:color w:val="000000"/>
        </w:rPr>
        <w:t>Ольга Андреева</w:t>
      </w:r>
      <w:r w:rsidRPr="00F20025">
        <w:rPr>
          <w:rFonts w:ascii="Times New Roman" w:eastAsia="Times New Roman" w:hAnsi="Times New Roman" w:cs="Times New Roman"/>
          <w:color w:val="000000"/>
        </w:rPr>
        <w:t>, лично принимавшая участие в исследовании  наиболее резонансных и сложных пожаров. На ее счету сотни установленных причин пожаров, и к её выводам стоит прислушаться.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b/>
          <w:bCs/>
          <w:color w:val="000000"/>
        </w:rPr>
        <w:t>- Ольга Валерьевна, Вы сразу делаете такое смелое утверждение, что  нормы нарушают практически все. Не преувеличиваете?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 xml:space="preserve">- Если бы! Котлы размещают так, словно это обычная отопительная печь, при этом нарушения еще более значительны, </w:t>
      </w:r>
      <w:proofErr w:type="gramStart"/>
      <w:r w:rsidRPr="00F20025">
        <w:rPr>
          <w:rFonts w:ascii="Times New Roman" w:eastAsia="Times New Roman" w:hAnsi="Times New Roman" w:cs="Times New Roman"/>
          <w:color w:val="000000"/>
        </w:rPr>
        <w:t>чем</w:t>
      </w:r>
      <w:proofErr w:type="gramEnd"/>
      <w:r w:rsidRPr="00F20025">
        <w:rPr>
          <w:rFonts w:ascii="Times New Roman" w:eastAsia="Times New Roman" w:hAnsi="Times New Roman" w:cs="Times New Roman"/>
          <w:color w:val="000000"/>
        </w:rPr>
        <w:t xml:space="preserve"> если бы ставили обычные отопительные дровяные печи. В частности, не выполняются требования по размещению помещений котельных, по объёмно-планировочным и конструктивным решениям, по устройству дымоходов, по складированию топлива. С этими фактами я сталкиваюсь в своей работе постоянно.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b/>
          <w:bCs/>
          <w:color w:val="000000"/>
        </w:rPr>
        <w:t>- Давайте разберем, что называется, по полочкам. Те, кто вкладывается в строительство, рискуют миллионами, они обязательно будут читать вдумчиво и делать выводы.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- Да, конечно, об этом и речь. Простыми словами, люди размещают котельные установки в неприспособленных для этого помещениях, где предел огнестойкости ограждающих конструкций  ниже требуемого,  и место размещения зачастую выбирают либо внутри жилых помещений, либо на путях эвакуации из дома, т.е. в помещениях веранды, коридора. Вот характерный случай.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Котел стоял на входе, на путях эвакуации – на фото видно, что лестница сгорела полностью, коридор при пожаре превратился в печь. Малолетнего сына владельцев дома спасло то, что он пришел чуть позже обычного, и не оказался дома в момент пожара. Ребенок не смог бы выйти из дома.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- Как часто котельные встраивают в объем жилого пространства?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- Практически в 90% случаев. Никто не хочет связываться с постройкой отдельной пристройки для котла. Это неправильно. Котел гораздо опаснее отопительной печи хотя бы в силу того, что он должен топиться ПОСТОЯННО, а не нагреваться и остывать, как традиционная печь. Для котла необходимо отдельное помещение (котельная): вследствие высокой концентрации тепла в котле его пожарная опасность намного выше, чем у печи.  </w:t>
      </w:r>
      <w:r w:rsidRPr="00F20025">
        <w:rPr>
          <w:rFonts w:ascii="Times New Roman" w:eastAsia="Times New Roman" w:hAnsi="Times New Roman" w:cs="Times New Roman"/>
          <w:b/>
          <w:bCs/>
          <w:color w:val="000000"/>
        </w:rPr>
        <w:t>Котельная – потенциально очень пожароопасное место и ей не место ни в веранде, ни в коридоре, ни в подвале</w:t>
      </w:r>
      <w:r w:rsidRPr="00F20025">
        <w:rPr>
          <w:rFonts w:ascii="Times New Roman" w:eastAsia="Times New Roman" w:hAnsi="Times New Roman" w:cs="Times New Roman"/>
          <w:color w:val="000000"/>
        </w:rPr>
        <w:t> – только в пристройке, отгороженной кирпичной противопожарной стеной! Мы к установленным нормам еще вернемся. 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b/>
          <w:bCs/>
          <w:color w:val="000000"/>
        </w:rPr>
        <w:t xml:space="preserve">- К котлам продают металлические трубы, </w:t>
      </w:r>
      <w:proofErr w:type="spellStart"/>
      <w:proofErr w:type="gramStart"/>
      <w:r w:rsidRPr="00F20025">
        <w:rPr>
          <w:rFonts w:ascii="Times New Roman" w:eastAsia="Times New Roman" w:hAnsi="Times New Roman" w:cs="Times New Roman"/>
          <w:b/>
          <w:bCs/>
          <w:color w:val="000000"/>
        </w:rPr>
        <w:t>сэндвич-дымоходы</w:t>
      </w:r>
      <w:proofErr w:type="spellEnd"/>
      <w:proofErr w:type="gramEnd"/>
      <w:r w:rsidRPr="00F20025">
        <w:rPr>
          <w:rFonts w:ascii="Times New Roman" w:eastAsia="Times New Roman" w:hAnsi="Times New Roman" w:cs="Times New Roman"/>
          <w:b/>
          <w:bCs/>
          <w:color w:val="000000"/>
        </w:rPr>
        <w:t>. Что можете сказать о безопасности этих технологий?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 xml:space="preserve">- Да, очень часто в качестве дымоходов применяются стальные трубы, но при этом не выполняются требования к материалу, из которого изготовлены эти трубы, а также не выполняются предъявляемые требования к разделкам и </w:t>
      </w:r>
      <w:proofErr w:type="spellStart"/>
      <w:r w:rsidRPr="00F20025">
        <w:rPr>
          <w:rFonts w:ascii="Times New Roman" w:eastAsia="Times New Roman" w:hAnsi="Times New Roman" w:cs="Times New Roman"/>
          <w:color w:val="000000"/>
        </w:rPr>
        <w:t>отступкам</w:t>
      </w:r>
      <w:proofErr w:type="spellEnd"/>
      <w:r w:rsidRPr="00F20025">
        <w:rPr>
          <w:rFonts w:ascii="Times New Roman" w:eastAsia="Times New Roman" w:hAnsi="Times New Roman" w:cs="Times New Roman"/>
          <w:color w:val="000000"/>
        </w:rPr>
        <w:t xml:space="preserve">. Труба будет греться так, что к ней не то прикоснуться нельзя будет без риска ожога – вокруг все будет нагреваться. Это как утюг. Для любой хозяйки кошмаром является ситуация. Когда идешь на работу и думаешь: а УТЮГ я выключила? Представьте, что труба от постоянно топящегося котла – это такой очень большой утюг, от котла до самой кровли. Это только меня смущает? – А ведь я вижу, как такую трубу заботливо декорируют </w:t>
      </w:r>
      <w:proofErr w:type="spellStart"/>
      <w:r w:rsidRPr="00F20025">
        <w:rPr>
          <w:rFonts w:ascii="Times New Roman" w:eastAsia="Times New Roman" w:hAnsi="Times New Roman" w:cs="Times New Roman"/>
          <w:color w:val="000000"/>
        </w:rPr>
        <w:t>вагонкой</w:t>
      </w:r>
      <w:proofErr w:type="spellEnd"/>
      <w:r w:rsidRPr="00F20025">
        <w:rPr>
          <w:rFonts w:ascii="Times New Roman" w:eastAsia="Times New Roman" w:hAnsi="Times New Roman" w:cs="Times New Roman"/>
          <w:color w:val="000000"/>
        </w:rPr>
        <w:t xml:space="preserve"> – сплошь и рядом!  Большинство пожаров, связанных с котельным оборудованием, происходят по причине теплового воздействия нагретой трубы твердотопливного котла на горючие конструкции перекрытия, либо стены, через которую проложена дымовая труба, вследствие нарушения требований к разделке. Разделка - очень важный момент!.. Труба-утюг, давайте ее так назовем для понимания проблемы, проходит через перекрытие с первого на второй этаж. Т.е. проходит в толще сгораемого материала. Он должен быть изолирован от воздействия горячего дымохода? – Конечно. В самом плохом случае некоторые </w:t>
      </w:r>
      <w:proofErr w:type="spellStart"/>
      <w:proofErr w:type="gramStart"/>
      <w:r w:rsidRPr="00F20025">
        <w:rPr>
          <w:rFonts w:ascii="Times New Roman" w:eastAsia="Times New Roman" w:hAnsi="Times New Roman" w:cs="Times New Roman"/>
          <w:color w:val="000000"/>
        </w:rPr>
        <w:t>горе-строители</w:t>
      </w:r>
      <w:proofErr w:type="spellEnd"/>
      <w:proofErr w:type="gramEnd"/>
      <w:r w:rsidRPr="00F20025">
        <w:rPr>
          <w:rFonts w:ascii="Times New Roman" w:eastAsia="Times New Roman" w:hAnsi="Times New Roman" w:cs="Times New Roman"/>
          <w:color w:val="000000"/>
        </w:rPr>
        <w:t xml:space="preserve"> место прохождения дымохода заполняют монтажной пеной!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b/>
          <w:bCs/>
          <w:color w:val="000000"/>
        </w:rPr>
        <w:t>- Как?! Пена же горючая!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- Это не ко мне вопрос! Такие строители! Такой уровень понимания! Считают, наверное, что главное – закрепить, а уж как там хозяин дальше жить будет – не волнует. То, что разделка должна быть из негорючего материала – это истина для любого печника – но нарушения сплошь и рядом.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b/>
          <w:bCs/>
          <w:color w:val="000000"/>
        </w:rPr>
        <w:t xml:space="preserve">- Нередко </w:t>
      </w:r>
      <w:proofErr w:type="spellStart"/>
      <w:r w:rsidRPr="00F20025">
        <w:rPr>
          <w:rFonts w:ascii="Times New Roman" w:eastAsia="Times New Roman" w:hAnsi="Times New Roman" w:cs="Times New Roman"/>
          <w:b/>
          <w:bCs/>
          <w:color w:val="000000"/>
        </w:rPr>
        <w:t>дымоотводящие</w:t>
      </w:r>
      <w:proofErr w:type="spellEnd"/>
      <w:r w:rsidRPr="00F20025">
        <w:rPr>
          <w:rFonts w:ascii="Times New Roman" w:eastAsia="Times New Roman" w:hAnsi="Times New Roman" w:cs="Times New Roman"/>
          <w:b/>
          <w:bCs/>
          <w:color w:val="000000"/>
        </w:rPr>
        <w:t xml:space="preserve"> трубы пускают под наклоном, пропускают через стены. Это как-то влияет на пожарную безопасность?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lastRenderedPageBreak/>
        <w:t xml:space="preserve">- Еще как влияет. Представьте включенный утюг в тумбочке. Представили? Как скоро, </w:t>
      </w:r>
      <w:proofErr w:type="spellStart"/>
      <w:r w:rsidRPr="00F20025">
        <w:rPr>
          <w:rFonts w:ascii="Times New Roman" w:eastAsia="Times New Roman" w:hAnsi="Times New Roman" w:cs="Times New Roman"/>
          <w:color w:val="000000"/>
        </w:rPr>
        <w:t>по-Вашему</w:t>
      </w:r>
      <w:proofErr w:type="spellEnd"/>
      <w:r w:rsidRPr="00F20025">
        <w:rPr>
          <w:rFonts w:ascii="Times New Roman" w:eastAsia="Times New Roman" w:hAnsi="Times New Roman" w:cs="Times New Roman"/>
          <w:color w:val="000000"/>
        </w:rPr>
        <w:t xml:space="preserve">, тумбочка загорится? Эту аналогию с постоянно включенным утюгом нужно постоянно держать в голове, говоря о системах непрерывного отопления. А именно к таким у нас относятся котельные, пусть даже и с приставкой «мини». Только на совесть проведенная изоляция, только применение сертифицированной продукции, только безукоризненное соблюдение норм разделок и </w:t>
      </w:r>
      <w:proofErr w:type="spellStart"/>
      <w:r w:rsidRPr="00F20025">
        <w:rPr>
          <w:rFonts w:ascii="Times New Roman" w:eastAsia="Times New Roman" w:hAnsi="Times New Roman" w:cs="Times New Roman"/>
          <w:color w:val="000000"/>
        </w:rPr>
        <w:t>отступок</w:t>
      </w:r>
      <w:proofErr w:type="spellEnd"/>
      <w:r w:rsidRPr="00F20025">
        <w:rPr>
          <w:rFonts w:ascii="Times New Roman" w:eastAsia="Times New Roman" w:hAnsi="Times New Roman" w:cs="Times New Roman"/>
          <w:color w:val="000000"/>
        </w:rPr>
        <w:t xml:space="preserve"> способно дать гарантию безопасности. Были случаи возникновения пожара по причине вылета искр из сквозных отверстий дымовой трубы, образовавшихся в результате коррозии металла, первопричиной этого процесса послужил неправильный выбор материала трубы (нормами предусмотрено, что стальная дымовая труба должна быть из нержавеющей стали заводского изготовления, двухслойной с тепловой изоляцией из негорючего материала). Один случай пожара из моей практики был по причине теплового </w:t>
      </w:r>
      <w:proofErr w:type="gramStart"/>
      <w:r w:rsidRPr="00F20025">
        <w:rPr>
          <w:rFonts w:ascii="Times New Roman" w:eastAsia="Times New Roman" w:hAnsi="Times New Roman" w:cs="Times New Roman"/>
          <w:color w:val="000000"/>
        </w:rPr>
        <w:t>воздействия нагретой поверхности горизонтального участка дымовой трубы отопительного котла</w:t>
      </w:r>
      <w:proofErr w:type="gramEnd"/>
      <w:r w:rsidRPr="00F20025">
        <w:rPr>
          <w:rFonts w:ascii="Times New Roman" w:eastAsia="Times New Roman" w:hAnsi="Times New Roman" w:cs="Times New Roman"/>
          <w:color w:val="000000"/>
        </w:rPr>
        <w:t xml:space="preserve"> на ватное одеяло. Одеялом хозяин решил утеплить отопительный котел. Не спрашивайте меня, зачем…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 xml:space="preserve">А еще не раз бывали случаи, когда под местом установки  автономного котла загорался пол. Нельзя, чтобы под котлом были горючие материалы – только надежное негорючее основание, например, бетонная стяжка.  Чем бы ни топил хозяин, рядом с котлом недопустимо хранить и складировать топливо (уголь, дрова, </w:t>
      </w:r>
      <w:proofErr w:type="spellStart"/>
      <w:r w:rsidRPr="00F20025">
        <w:rPr>
          <w:rFonts w:ascii="Times New Roman" w:eastAsia="Times New Roman" w:hAnsi="Times New Roman" w:cs="Times New Roman"/>
          <w:color w:val="000000"/>
        </w:rPr>
        <w:t>пеллеты</w:t>
      </w:r>
      <w:proofErr w:type="spellEnd"/>
      <w:r w:rsidRPr="00F20025">
        <w:rPr>
          <w:rFonts w:ascii="Times New Roman" w:eastAsia="Times New Roman" w:hAnsi="Times New Roman" w:cs="Times New Roman"/>
          <w:color w:val="000000"/>
        </w:rPr>
        <w:t xml:space="preserve">). Металлический </w:t>
      </w:r>
      <w:proofErr w:type="spellStart"/>
      <w:r w:rsidRPr="00F20025">
        <w:rPr>
          <w:rFonts w:ascii="Times New Roman" w:eastAsia="Times New Roman" w:hAnsi="Times New Roman" w:cs="Times New Roman"/>
          <w:color w:val="000000"/>
        </w:rPr>
        <w:t>предтопочный</w:t>
      </w:r>
      <w:proofErr w:type="spellEnd"/>
      <w:r w:rsidRPr="00F20025">
        <w:rPr>
          <w:rFonts w:ascii="Times New Roman" w:eastAsia="Times New Roman" w:hAnsi="Times New Roman" w:cs="Times New Roman"/>
          <w:color w:val="000000"/>
        </w:rPr>
        <w:t xml:space="preserve"> лист – обязательно должен быть! И пусть он будет не нормативные 50х70 см, а </w:t>
      </w:r>
      <w:proofErr w:type="gramStart"/>
      <w:r w:rsidRPr="00F20025">
        <w:rPr>
          <w:rFonts w:ascii="Times New Roman" w:eastAsia="Times New Roman" w:hAnsi="Times New Roman" w:cs="Times New Roman"/>
          <w:color w:val="000000"/>
        </w:rPr>
        <w:t>побольше</w:t>
      </w:r>
      <w:proofErr w:type="gramEnd"/>
      <w:r w:rsidRPr="00F20025">
        <w:rPr>
          <w:rFonts w:ascii="Times New Roman" w:eastAsia="Times New Roman" w:hAnsi="Times New Roman" w:cs="Times New Roman"/>
          <w:color w:val="000000"/>
        </w:rPr>
        <w:t>, пусть будет запас для вылетающих искр и угольков.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И вот анализируя все эти особенности котельного оборудования, я хочу акцентировать внимание на главной мысли: котел должен отстоять в стороне от жилого помещения. Я повторюсь: котельной  не место </w:t>
      </w:r>
      <w:r w:rsidRPr="00F20025">
        <w:rPr>
          <w:rFonts w:ascii="Times New Roman" w:eastAsia="Times New Roman" w:hAnsi="Times New Roman" w:cs="Times New Roman"/>
          <w:b/>
          <w:bCs/>
          <w:color w:val="000000"/>
        </w:rPr>
        <w:t>ни в веранде, ни в коридоре, ни в подвале</w:t>
      </w:r>
      <w:r w:rsidRPr="00F20025">
        <w:rPr>
          <w:rFonts w:ascii="Times New Roman" w:eastAsia="Times New Roman" w:hAnsi="Times New Roman" w:cs="Times New Roman"/>
          <w:color w:val="000000"/>
        </w:rPr>
        <w:t> – только в специально отведенной пристройке,  отгороженной противопожарной стеной!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Официальным языком.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Для жилых зданий допускается </w:t>
      </w:r>
      <w:r w:rsidRPr="00F20025">
        <w:rPr>
          <w:rFonts w:ascii="Times New Roman" w:eastAsia="Times New Roman" w:hAnsi="Times New Roman" w:cs="Times New Roman"/>
          <w:b/>
          <w:bCs/>
          <w:color w:val="000000"/>
        </w:rPr>
        <w:t xml:space="preserve">устройство пристроенных и </w:t>
      </w:r>
      <w:proofErr w:type="spellStart"/>
      <w:r w:rsidRPr="00F20025">
        <w:rPr>
          <w:rFonts w:ascii="Times New Roman" w:eastAsia="Times New Roman" w:hAnsi="Times New Roman" w:cs="Times New Roman"/>
          <w:b/>
          <w:bCs/>
          <w:color w:val="000000"/>
        </w:rPr>
        <w:t>крышных</w:t>
      </w:r>
      <w:proofErr w:type="spellEnd"/>
      <w:r w:rsidRPr="00F20025">
        <w:rPr>
          <w:rFonts w:ascii="Times New Roman" w:eastAsia="Times New Roman" w:hAnsi="Times New Roman" w:cs="Times New Roman"/>
          <w:b/>
          <w:bCs/>
          <w:color w:val="000000"/>
        </w:rPr>
        <w:t xml:space="preserve"> котельных  (т.е. встроенные котельные не допускаются)</w:t>
      </w:r>
      <w:r w:rsidRPr="00F20025">
        <w:rPr>
          <w:rFonts w:ascii="Times New Roman" w:eastAsia="Times New Roman" w:hAnsi="Times New Roman" w:cs="Times New Roman"/>
          <w:color w:val="000000"/>
        </w:rPr>
        <w:t>. </w:t>
      </w:r>
      <w:proofErr w:type="gramStart"/>
      <w:r w:rsidRPr="00F20025">
        <w:rPr>
          <w:rFonts w:ascii="Times New Roman" w:eastAsia="Times New Roman" w:hAnsi="Times New Roman" w:cs="Times New Roman"/>
          <w:b/>
          <w:bCs/>
          <w:color w:val="000000"/>
        </w:rPr>
        <w:t>Не допускается</w:t>
      </w:r>
      <w:r w:rsidRPr="00F20025">
        <w:rPr>
          <w:rFonts w:ascii="Times New Roman" w:eastAsia="Times New Roman" w:hAnsi="Times New Roman" w:cs="Times New Roman"/>
          <w:color w:val="000000"/>
        </w:rPr>
        <w:t> проектирование пристроенных котельных, непосредственно примыкающих к жилым зданиям </w:t>
      </w:r>
      <w:r w:rsidRPr="00F20025">
        <w:rPr>
          <w:rFonts w:ascii="Times New Roman" w:eastAsia="Times New Roman" w:hAnsi="Times New Roman" w:cs="Times New Roman"/>
          <w:b/>
          <w:bCs/>
          <w:color w:val="000000"/>
        </w:rPr>
        <w:t>со стороны входных подъездов и участков стен с оконными проемами</w:t>
      </w:r>
      <w:r w:rsidRPr="00F20025">
        <w:rPr>
          <w:rFonts w:ascii="Times New Roman" w:eastAsia="Times New Roman" w:hAnsi="Times New Roman" w:cs="Times New Roman"/>
          <w:color w:val="000000"/>
        </w:rPr>
        <w:t>, где расстояние от внешней стены котельной до ближайшего окна жилого помещения менее 4 м по горизонтали, а расстояние от перекрытия котельной до ближайшего окна жилого помещения менее 8 м по вертикали.</w:t>
      </w:r>
      <w:proofErr w:type="gramEnd"/>
      <w:r w:rsidRPr="00F20025">
        <w:rPr>
          <w:rFonts w:ascii="Times New Roman" w:eastAsia="Times New Roman" w:hAnsi="Times New Roman" w:cs="Times New Roman"/>
          <w:color w:val="000000"/>
        </w:rPr>
        <w:t xml:space="preserve"> Пристроенные котельные должны отделяться от основного здания противопожарной стеной 2-го типа (брандмауэрной стеной). При этом стена здания, к которой пристраивается котельная, должна иметь предел огнестойкости REI 45 (не менее 0,75 ч), т.е. 250 мм любого кирпича, а перекрытие </w:t>
      </w:r>
      <w:r w:rsidRPr="00F20025">
        <w:rPr>
          <w:rFonts w:ascii="Times New Roman" w:eastAsia="Times New Roman" w:hAnsi="Times New Roman" w:cs="Times New Roman"/>
          <w:color w:val="000000"/>
        </w:rPr>
        <w:lastRenderedPageBreak/>
        <w:t>котельной должно выполняться из материалов группы НГ (негорючие). Выходы из пристроенных котельных надлежит предусматривать непосредственно наружу.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Для устройства автономных котельных применяются следующие требования, которые при отсутствии расчёта пожарного риска, являются обязательными для исполнения: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СП 41-104-2000 «Проектирование автономных источников теплоснабжения»;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СП 7.13130.2013 «Отопление, вентиляция и кондиционирование. Требования пожарной безопасности»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 Все котлы должны иметь сертификаты соответствия требованиям российских норм и стандартов, а котлы, работающие на газообразном топливе, и паровые котлы с давлением пара более 0,07 МПа (0,7 кгс/см</w:t>
      </w:r>
      <w:proofErr w:type="gramStart"/>
      <w:r w:rsidRPr="00F20025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F20025">
        <w:rPr>
          <w:rFonts w:ascii="Times New Roman" w:eastAsia="Times New Roman" w:hAnsi="Times New Roman" w:cs="Times New Roman"/>
          <w:color w:val="000000"/>
        </w:rPr>
        <w:t>), кроме того, должны иметь разрешение Госгортехнадзора России на использование паровых котлов и комплектующего газового оборудования.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Пол должен быть вымощен из негорючих строительных материалов. Перед топкой, как у печи, должен быть расположен лист негорючего материала, например из металла.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В настоящее время сотрудники государственного пожарного надзора не принимают участие в приёмке в эксплуатацию автономных котельных, соответственно, вся ответственность по устройству котельных лежит на собственнике жилого дома.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hyperlink r:id="rId6" w:tgtFrame="_blank" w:history="1">
        <w:r w:rsidRPr="00F20025">
          <w:rPr>
            <w:rFonts w:ascii="Times New Roman" w:eastAsia="Times New Roman" w:hAnsi="Times New Roman" w:cs="Times New Roman"/>
            <w:color w:val="0074C5"/>
          </w:rPr>
          <w:t>Испытательная пожарная лаборатория Архангельской области</w:t>
        </w:r>
      </w:hyperlink>
      <w:r w:rsidRPr="00F20025">
        <w:rPr>
          <w:rFonts w:ascii="Times New Roman" w:eastAsia="Times New Roman" w:hAnsi="Times New Roman" w:cs="Times New Roman"/>
          <w:color w:val="000000"/>
        </w:rPr>
        <w:t> готова на коммерческой основе проводить экспертизу проектов котельных в ИЖС, а также проводит консультации по интересующим вопросам.</w:t>
      </w:r>
    </w:p>
    <w:p w:rsidR="00F20025" w:rsidRPr="00F20025" w:rsidRDefault="00F20025" w:rsidP="00F2002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</w:rPr>
      </w:pPr>
      <w:r w:rsidRPr="00F20025">
        <w:rPr>
          <w:rFonts w:ascii="Times New Roman" w:eastAsia="Times New Roman" w:hAnsi="Times New Roman" w:cs="Times New Roman"/>
          <w:color w:val="000000"/>
        </w:rPr>
        <w:t>Также граждане могут обратиться в ближайший отдел надзорной деятельности и профилактической работы Главного управления МЧС России по Архангельской области за консультацией. Эта услуга оказывается безвозмездно.</w:t>
      </w:r>
    </w:p>
    <w:p w:rsidR="009E4612" w:rsidRDefault="009E4612"/>
    <w:sectPr w:rsidR="009E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25"/>
    <w:rsid w:val="009E4612"/>
    <w:rsid w:val="00F2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20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00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025"/>
  </w:style>
  <w:style w:type="character" w:styleId="a4">
    <w:name w:val="Strong"/>
    <w:basedOn w:val="a0"/>
    <w:uiPriority w:val="22"/>
    <w:qFormat/>
    <w:rsid w:val="00F20025"/>
    <w:rPr>
      <w:b/>
      <w:bCs/>
    </w:rPr>
  </w:style>
  <w:style w:type="character" w:styleId="a5">
    <w:name w:val="Hyperlink"/>
    <w:basedOn w:val="a0"/>
    <w:uiPriority w:val="99"/>
    <w:semiHidden/>
    <w:unhideWhenUsed/>
    <w:rsid w:val="00F20025"/>
    <w:rPr>
      <w:color w:val="0000FF"/>
      <w:u w:val="single"/>
    </w:rPr>
  </w:style>
  <w:style w:type="character" w:styleId="a6">
    <w:name w:val="Emphasis"/>
    <w:basedOn w:val="a0"/>
    <w:uiPriority w:val="20"/>
    <w:qFormat/>
    <w:rsid w:val="00F200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0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larh.ru/" TargetMode="External"/><Relationship Id="rId5" Type="http://schemas.openxmlformats.org/officeDocument/2006/relationships/hyperlink" Target="http://iplar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1520</Words>
  <Characters>8670</Characters>
  <Application>Microsoft Office Word</Application>
  <DocSecurity>0</DocSecurity>
  <Lines>72</Lines>
  <Paragraphs>20</Paragraphs>
  <ScaleCrop>false</ScaleCrop>
  <Company>Grizli777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2017-02-03T08:05:00Z</dcterms:created>
  <dcterms:modified xsi:type="dcterms:W3CDTF">2017-02-03T08:14:00Z</dcterms:modified>
</cp:coreProperties>
</file>