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44" w:rsidRPr="00BD60C7" w:rsidRDefault="00360B44" w:rsidP="00360B44">
      <w:pPr>
        <w:ind w:left="720" w:hanging="720"/>
        <w:jc w:val="center"/>
        <w:rPr>
          <w:sz w:val="28"/>
          <w:szCs w:val="28"/>
        </w:rPr>
      </w:pPr>
      <w:r w:rsidRPr="00BD60C7">
        <w:rPr>
          <w:noProof/>
          <w:sz w:val="28"/>
          <w:szCs w:val="28"/>
        </w:rPr>
        <w:drawing>
          <wp:inline distT="0" distB="0" distL="0" distR="0">
            <wp:extent cx="594360" cy="9029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44" w:rsidRDefault="00360B44" w:rsidP="00360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60B44" w:rsidRDefault="00360B44" w:rsidP="00360B44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ВЕРХНЕТОЕМСКОГО МУНИЦИПАЛЬНОГО ОКРУГА</w:t>
      </w:r>
    </w:p>
    <w:p w:rsidR="00360B44" w:rsidRDefault="008548F8" w:rsidP="00360B44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АФАНАСЬЕВСКИЙ</w:t>
      </w:r>
      <w:r w:rsidR="00360B44">
        <w:rPr>
          <w:b/>
          <w:sz w:val="28"/>
          <w:szCs w:val="28"/>
        </w:rPr>
        <w:t xml:space="preserve"> ТЕРРИТОРИАЛЬНЫЙ ОТДЕЛ</w:t>
      </w:r>
    </w:p>
    <w:p w:rsidR="00360B44" w:rsidRDefault="00360B44" w:rsidP="00360B44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360B44" w:rsidRPr="004516F5" w:rsidRDefault="00360B44" w:rsidP="00360B44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48F8">
        <w:rPr>
          <w:sz w:val="24"/>
          <w:szCs w:val="24"/>
        </w:rPr>
        <w:t xml:space="preserve">05 </w:t>
      </w:r>
      <w:r>
        <w:rPr>
          <w:sz w:val="24"/>
          <w:szCs w:val="24"/>
        </w:rPr>
        <w:t xml:space="preserve">июля  </w:t>
      </w:r>
      <w:r w:rsidRPr="004516F5">
        <w:rPr>
          <w:sz w:val="24"/>
          <w:szCs w:val="24"/>
        </w:rPr>
        <w:t>20</w:t>
      </w:r>
      <w:r>
        <w:rPr>
          <w:sz w:val="24"/>
          <w:szCs w:val="24"/>
        </w:rPr>
        <w:t xml:space="preserve">22 года </w:t>
      </w:r>
      <w:r w:rsidRPr="004516F5">
        <w:rPr>
          <w:sz w:val="24"/>
          <w:szCs w:val="24"/>
        </w:rPr>
        <w:t>№</w:t>
      </w:r>
      <w:r>
        <w:rPr>
          <w:sz w:val="24"/>
          <w:szCs w:val="24"/>
        </w:rPr>
        <w:t xml:space="preserve">   </w:t>
      </w:r>
      <w:r w:rsidR="008548F8">
        <w:rPr>
          <w:sz w:val="24"/>
          <w:szCs w:val="24"/>
        </w:rPr>
        <w:t>1</w:t>
      </w:r>
      <w:r>
        <w:rPr>
          <w:sz w:val="24"/>
          <w:szCs w:val="24"/>
        </w:rPr>
        <w:t xml:space="preserve">  /  </w:t>
      </w:r>
      <w:proofErr w:type="gramStart"/>
      <w:r>
        <w:rPr>
          <w:sz w:val="24"/>
          <w:szCs w:val="24"/>
        </w:rPr>
        <w:t>р</w:t>
      </w:r>
      <w:proofErr w:type="gramEnd"/>
    </w:p>
    <w:p w:rsidR="008548F8" w:rsidRPr="008548F8" w:rsidRDefault="008548F8" w:rsidP="008548F8">
      <w:pPr>
        <w:jc w:val="center"/>
        <w:rPr>
          <w:rFonts w:eastAsia="MS Mincho"/>
          <w:b/>
          <w:bCs/>
          <w:iCs/>
          <w:sz w:val="24"/>
          <w:szCs w:val="24"/>
          <w:lang w:eastAsia="ja-JP"/>
        </w:rPr>
      </w:pPr>
      <w:r w:rsidRPr="008548F8">
        <w:rPr>
          <w:rFonts w:eastAsia="MS Mincho"/>
          <w:b/>
          <w:bCs/>
          <w:iCs/>
          <w:sz w:val="24"/>
          <w:szCs w:val="24"/>
          <w:lang w:eastAsia="ja-JP"/>
        </w:rPr>
        <w:t xml:space="preserve">О создании Общественных советов при </w:t>
      </w:r>
      <w:proofErr w:type="spellStart"/>
      <w:r w:rsidRPr="008548F8">
        <w:rPr>
          <w:rFonts w:eastAsia="MS Mincho"/>
          <w:b/>
          <w:bCs/>
          <w:iCs/>
          <w:sz w:val="24"/>
          <w:szCs w:val="24"/>
          <w:lang w:eastAsia="ja-JP"/>
        </w:rPr>
        <w:t>Афанасьевском</w:t>
      </w:r>
      <w:proofErr w:type="spellEnd"/>
      <w:r w:rsidRPr="008548F8">
        <w:rPr>
          <w:rFonts w:eastAsia="MS Mincho"/>
          <w:b/>
          <w:bCs/>
          <w:iCs/>
          <w:sz w:val="24"/>
          <w:szCs w:val="24"/>
          <w:lang w:eastAsia="ja-JP"/>
        </w:rPr>
        <w:t xml:space="preserve"> территориальном отделе администрации </w:t>
      </w:r>
      <w:proofErr w:type="spellStart"/>
      <w:r w:rsidRPr="008548F8">
        <w:rPr>
          <w:rFonts w:eastAsia="MS Mincho"/>
          <w:b/>
          <w:bCs/>
          <w:iCs/>
          <w:sz w:val="24"/>
          <w:szCs w:val="24"/>
          <w:lang w:eastAsia="ja-JP"/>
        </w:rPr>
        <w:t>Верхнетоемского</w:t>
      </w:r>
      <w:proofErr w:type="spellEnd"/>
      <w:r w:rsidRPr="008548F8">
        <w:rPr>
          <w:rFonts w:eastAsia="MS Mincho"/>
          <w:b/>
          <w:bCs/>
          <w:iCs/>
          <w:sz w:val="24"/>
          <w:szCs w:val="24"/>
          <w:lang w:eastAsia="ja-JP"/>
        </w:rPr>
        <w:t xml:space="preserve"> муниципального округа</w:t>
      </w:r>
    </w:p>
    <w:p w:rsidR="008548F8" w:rsidRPr="008548F8" w:rsidRDefault="008548F8" w:rsidP="008548F8">
      <w:pPr>
        <w:jc w:val="center"/>
        <w:rPr>
          <w:b/>
          <w:sz w:val="28"/>
          <w:szCs w:val="28"/>
        </w:rPr>
      </w:pPr>
    </w:p>
    <w:p w:rsidR="008548F8" w:rsidRPr="008548F8" w:rsidRDefault="008548F8" w:rsidP="008548F8">
      <w:pPr>
        <w:jc w:val="center"/>
        <w:rPr>
          <w:b/>
          <w:sz w:val="28"/>
          <w:szCs w:val="28"/>
        </w:rPr>
      </w:pPr>
    </w:p>
    <w:p w:rsidR="008548F8" w:rsidRPr="008548F8" w:rsidRDefault="008548F8" w:rsidP="008548F8">
      <w:pPr>
        <w:tabs>
          <w:tab w:val="left" w:pos="709"/>
        </w:tabs>
        <w:jc w:val="both"/>
        <w:rPr>
          <w:rFonts w:eastAsia="MS Mincho"/>
          <w:sz w:val="24"/>
          <w:szCs w:val="24"/>
          <w:lang w:eastAsia="ja-JP"/>
        </w:rPr>
      </w:pPr>
      <w:r w:rsidRPr="008548F8">
        <w:rPr>
          <w:rFonts w:eastAsia="MS Mincho"/>
          <w:sz w:val="24"/>
          <w:szCs w:val="24"/>
          <w:lang w:eastAsia="ja-JP"/>
        </w:rPr>
        <w:t xml:space="preserve">            В соответствии с Решением Собрания депутатов первого созыва 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Верхнетоемского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муниципального округа № 2  от 25 марта 2022 года «Об утверждении Положения об Общественных советах при территориальных отделах администрации 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Верхнетоемского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муниципального округа»:</w:t>
      </w:r>
    </w:p>
    <w:p w:rsidR="008548F8" w:rsidRPr="008548F8" w:rsidRDefault="008548F8" w:rsidP="008548F8">
      <w:pPr>
        <w:tabs>
          <w:tab w:val="left" w:pos="709"/>
        </w:tabs>
        <w:jc w:val="both"/>
        <w:rPr>
          <w:rFonts w:eastAsia="MS Mincho"/>
          <w:sz w:val="24"/>
          <w:szCs w:val="24"/>
          <w:lang w:eastAsia="ja-JP"/>
        </w:rPr>
      </w:pPr>
      <w:r w:rsidRPr="008548F8">
        <w:rPr>
          <w:rFonts w:eastAsia="MS Mincho"/>
          <w:sz w:val="24"/>
          <w:szCs w:val="24"/>
          <w:lang w:eastAsia="ja-JP"/>
        </w:rPr>
        <w:t xml:space="preserve">         Сформировать и утвердить прилагаемые составы Общественных советов при 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Афанасьевском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территориальном отделе администрации 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Верхнетоемского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муниципального округа.</w:t>
      </w:r>
    </w:p>
    <w:p w:rsidR="008548F8" w:rsidRPr="008548F8" w:rsidRDefault="008548F8" w:rsidP="008548F8">
      <w:pPr>
        <w:tabs>
          <w:tab w:val="left" w:pos="709"/>
        </w:tabs>
        <w:jc w:val="both"/>
        <w:rPr>
          <w:rFonts w:eastAsia="MS Mincho"/>
          <w:sz w:val="24"/>
          <w:szCs w:val="24"/>
          <w:lang w:eastAsia="ja-JP"/>
        </w:rPr>
      </w:pPr>
      <w:r w:rsidRPr="008548F8">
        <w:rPr>
          <w:rFonts w:eastAsia="MS Mincho"/>
          <w:sz w:val="24"/>
          <w:szCs w:val="24"/>
          <w:lang w:eastAsia="ja-JP"/>
        </w:rPr>
        <w:t xml:space="preserve">         1. Общественный совет при 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Афанасьевском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территориальном отделе администрации 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Верхнетоемского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муниципального округа (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Афанасьевский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сельский совет). </w:t>
      </w:r>
    </w:p>
    <w:p w:rsidR="008548F8" w:rsidRPr="008548F8" w:rsidRDefault="008548F8" w:rsidP="008548F8">
      <w:pPr>
        <w:tabs>
          <w:tab w:val="left" w:pos="709"/>
        </w:tabs>
        <w:jc w:val="both"/>
        <w:rPr>
          <w:rFonts w:eastAsia="MS Mincho"/>
          <w:sz w:val="24"/>
          <w:szCs w:val="24"/>
          <w:lang w:eastAsia="ja-JP"/>
        </w:rPr>
      </w:pPr>
      <w:r w:rsidRPr="008548F8">
        <w:rPr>
          <w:rFonts w:eastAsia="MS Mincho"/>
          <w:sz w:val="24"/>
          <w:szCs w:val="24"/>
          <w:lang w:eastAsia="ja-JP"/>
        </w:rPr>
        <w:t xml:space="preserve">         2. Общественный совет при 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Афанасьевском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территориальном отделе администрации 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Верхнетоемского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муниципального округа (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Пучужский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сельский совет). </w:t>
      </w:r>
    </w:p>
    <w:p w:rsidR="008548F8" w:rsidRPr="008548F8" w:rsidRDefault="008548F8" w:rsidP="008548F8">
      <w:pPr>
        <w:tabs>
          <w:tab w:val="left" w:pos="709"/>
        </w:tabs>
        <w:jc w:val="both"/>
        <w:rPr>
          <w:rFonts w:eastAsia="MS Mincho"/>
          <w:sz w:val="24"/>
          <w:szCs w:val="24"/>
          <w:lang w:eastAsia="ja-JP"/>
        </w:rPr>
      </w:pPr>
      <w:r w:rsidRPr="008548F8">
        <w:rPr>
          <w:rFonts w:eastAsia="MS Mincho"/>
          <w:sz w:val="24"/>
          <w:szCs w:val="24"/>
          <w:lang w:eastAsia="ja-JP"/>
        </w:rPr>
        <w:t xml:space="preserve">         3. Общественный совет при 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Афанасьевском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территориальном отделе администрации 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Верхнетоемского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муниципального округа (</w:t>
      </w:r>
      <w:proofErr w:type="spellStart"/>
      <w:r w:rsidRPr="008548F8">
        <w:rPr>
          <w:rFonts w:eastAsia="MS Mincho"/>
          <w:sz w:val="24"/>
          <w:szCs w:val="24"/>
          <w:lang w:eastAsia="ja-JP"/>
        </w:rPr>
        <w:t>Нижнетоемский</w:t>
      </w:r>
      <w:proofErr w:type="spellEnd"/>
      <w:r w:rsidRPr="008548F8">
        <w:rPr>
          <w:rFonts w:eastAsia="MS Mincho"/>
          <w:sz w:val="24"/>
          <w:szCs w:val="24"/>
          <w:lang w:eastAsia="ja-JP"/>
        </w:rPr>
        <w:t xml:space="preserve"> сельский совет). </w:t>
      </w:r>
    </w:p>
    <w:p w:rsidR="00390072" w:rsidRDefault="00390072" w:rsidP="00360B44">
      <w:pPr>
        <w:tabs>
          <w:tab w:val="left" w:pos="0"/>
        </w:tabs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360B44" w:rsidRDefault="00360B44" w:rsidP="00360B44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360B44" w:rsidRDefault="00360B44" w:rsidP="00360B44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390072" w:rsidRDefault="00390072" w:rsidP="00360B44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  <w:proofErr w:type="spellStart"/>
      <w:r w:rsidR="008548F8">
        <w:rPr>
          <w:sz w:val="27"/>
          <w:szCs w:val="27"/>
        </w:rPr>
        <w:t>Афанасьевского</w:t>
      </w:r>
      <w:proofErr w:type="spellEnd"/>
      <w:r>
        <w:rPr>
          <w:sz w:val="27"/>
          <w:szCs w:val="27"/>
        </w:rPr>
        <w:t xml:space="preserve"> </w:t>
      </w:r>
    </w:p>
    <w:p w:rsidR="00360B44" w:rsidRPr="005D5719" w:rsidRDefault="00390072" w:rsidP="00360B44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территориального отдела </w:t>
      </w:r>
      <w:r w:rsidR="00360B44" w:rsidRPr="005D5719">
        <w:rPr>
          <w:sz w:val="27"/>
          <w:szCs w:val="27"/>
        </w:rPr>
        <w:t xml:space="preserve">    </w:t>
      </w:r>
      <w:r w:rsidR="00360B44">
        <w:rPr>
          <w:sz w:val="27"/>
          <w:szCs w:val="27"/>
        </w:rPr>
        <w:t xml:space="preserve">    </w:t>
      </w:r>
      <w:r w:rsidR="00360B44" w:rsidRPr="005D5719">
        <w:rPr>
          <w:sz w:val="27"/>
          <w:szCs w:val="27"/>
        </w:rPr>
        <w:t xml:space="preserve">   </w:t>
      </w:r>
      <w:r w:rsidR="00360B44">
        <w:rPr>
          <w:sz w:val="27"/>
          <w:szCs w:val="27"/>
        </w:rPr>
        <w:t xml:space="preserve">                                                    </w:t>
      </w:r>
      <w:r>
        <w:rPr>
          <w:sz w:val="27"/>
          <w:szCs w:val="27"/>
        </w:rPr>
        <w:t>А.</w:t>
      </w:r>
      <w:r w:rsidR="008548F8">
        <w:rPr>
          <w:sz w:val="27"/>
          <w:szCs w:val="27"/>
        </w:rPr>
        <w:t>Н</w:t>
      </w:r>
      <w:r>
        <w:rPr>
          <w:sz w:val="27"/>
          <w:szCs w:val="27"/>
        </w:rPr>
        <w:t xml:space="preserve">. </w:t>
      </w:r>
      <w:r w:rsidR="008548F8">
        <w:rPr>
          <w:sz w:val="27"/>
          <w:szCs w:val="27"/>
        </w:rPr>
        <w:t>Русинов</w:t>
      </w:r>
    </w:p>
    <w:p w:rsidR="00626A93" w:rsidRDefault="00626A93"/>
    <w:p w:rsidR="00390072" w:rsidRDefault="00390072"/>
    <w:p w:rsidR="00390072" w:rsidRDefault="00390072"/>
    <w:p w:rsidR="00390072" w:rsidRDefault="00390072"/>
    <w:p w:rsidR="00390072" w:rsidRPr="00390072" w:rsidRDefault="00390072">
      <w:pPr>
        <w:rPr>
          <w:color w:val="FF0000"/>
          <w:sz w:val="72"/>
          <w:szCs w:val="72"/>
        </w:rPr>
      </w:pPr>
    </w:p>
    <w:sectPr w:rsidR="00390072" w:rsidRPr="00390072" w:rsidSect="005E0194">
      <w:pgSz w:w="11906" w:h="16838" w:code="9"/>
      <w:pgMar w:top="851" w:right="851" w:bottom="567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A"/>
    <w:rsid w:val="00360B44"/>
    <w:rsid w:val="00390072"/>
    <w:rsid w:val="00626A93"/>
    <w:rsid w:val="008548F8"/>
    <w:rsid w:val="00B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2022-09-28T13:32:00Z</dcterms:created>
  <dcterms:modified xsi:type="dcterms:W3CDTF">2022-09-28T13:56:00Z</dcterms:modified>
</cp:coreProperties>
</file>