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417E">
      <w:pPr>
        <w:pStyle w:val="a4"/>
        <w:framePr w:w="3542" w:h="1491" w:hRule="exact" w:wrap="none" w:vAnchor="page" w:hAnchor="page" w:x="7194" w:y="1302"/>
        <w:shd w:val="clear" w:color="auto" w:fill="auto"/>
        <w:spacing w:before="0" w:after="168" w:line="235" w:lineRule="exact"/>
      </w:pPr>
      <w:bookmarkStart w:id="0" w:name="_GoBack"/>
      <w:bookmarkEnd w:id="0"/>
      <w:r>
        <w:rPr>
          <w:rStyle w:val="1"/>
          <w:color w:val="000000"/>
        </w:rPr>
        <w:t>Главе администрации муниципального образования «Верхнетоемский муниципальный район»</w:t>
      </w:r>
    </w:p>
    <w:p w:rsidR="00000000" w:rsidRDefault="006B417E">
      <w:pPr>
        <w:pStyle w:val="a4"/>
        <w:framePr w:w="3542" w:h="1491" w:hRule="exact" w:wrap="none" w:vAnchor="page" w:hAnchor="page" w:x="7194" w:y="1302"/>
        <w:shd w:val="clear" w:color="auto" w:fill="auto"/>
        <w:spacing w:before="0" w:line="250" w:lineRule="exact"/>
      </w:pPr>
      <w:r>
        <w:rPr>
          <w:rStyle w:val="1"/>
          <w:color w:val="000000"/>
        </w:rPr>
        <w:t>Вьюхиной Н.В.</w:t>
      </w:r>
    </w:p>
    <w:p w:rsidR="00000000" w:rsidRDefault="006B417E">
      <w:pPr>
        <w:pStyle w:val="a4"/>
        <w:framePr w:w="9773" w:h="10637" w:hRule="exact" w:wrap="none" w:vAnchor="page" w:hAnchor="page" w:x="1069" w:y="4406"/>
        <w:shd w:val="clear" w:color="auto" w:fill="auto"/>
        <w:spacing w:before="0" w:after="300" w:line="250" w:lineRule="exact"/>
        <w:ind w:left="3220"/>
      </w:pPr>
      <w:r>
        <w:rPr>
          <w:rStyle w:val="1"/>
          <w:color w:val="000000"/>
        </w:rPr>
        <w:t>Уважаемая Наталья Валентиновна!</w:t>
      </w:r>
    </w:p>
    <w:p w:rsidR="00000000" w:rsidRDefault="006B417E">
      <w:pPr>
        <w:pStyle w:val="a4"/>
        <w:framePr w:w="9773" w:h="10637" w:hRule="exact" w:wrap="none" w:vAnchor="page" w:hAnchor="page" w:x="1069" w:y="4406"/>
        <w:shd w:val="clear" w:color="auto" w:fill="auto"/>
        <w:spacing w:before="0" w:after="240" w:line="322" w:lineRule="exact"/>
        <w:ind w:left="60" w:right="80" w:firstLine="700"/>
        <w:jc w:val="both"/>
      </w:pPr>
      <w:r>
        <w:rPr>
          <w:rStyle w:val="1"/>
          <w:color w:val="000000"/>
        </w:rPr>
        <w:t>В целях информирования населения на территории муниципального образования «Верхнетоемский муниципальный район» разместите на о</w:t>
      </w:r>
      <w:r>
        <w:rPr>
          <w:rStyle w:val="1"/>
          <w:color w:val="000000"/>
        </w:rPr>
        <w:t>фициальном сайте администрации в сети Интернет в разделе прокуратура Верхнетоемского района следующую информацию.</w:t>
      </w:r>
    </w:p>
    <w:p w:rsidR="00000000" w:rsidRDefault="006B417E">
      <w:pPr>
        <w:pStyle w:val="40"/>
        <w:framePr w:w="9773" w:h="10637" w:hRule="exact" w:wrap="none" w:vAnchor="page" w:hAnchor="page" w:x="1069" w:y="4406"/>
        <w:shd w:val="clear" w:color="auto" w:fill="auto"/>
        <w:spacing w:before="0"/>
        <w:ind w:left="60" w:right="80"/>
      </w:pPr>
      <w:r>
        <w:rPr>
          <w:rStyle w:val="4"/>
          <w:b/>
          <w:bCs/>
          <w:color w:val="000000"/>
        </w:rPr>
        <w:t>По заявлению прокурора Верхнетоемского района Архангельской области местный житель привлечен к ответственности за публичное демонстрирование н</w:t>
      </w:r>
      <w:r>
        <w:rPr>
          <w:rStyle w:val="4"/>
          <w:b/>
          <w:bCs/>
          <w:color w:val="000000"/>
        </w:rPr>
        <w:t>ацистской символики.</w:t>
      </w:r>
    </w:p>
    <w:p w:rsidR="00000000" w:rsidRDefault="006B417E">
      <w:pPr>
        <w:pStyle w:val="a4"/>
        <w:framePr w:w="9773" w:h="10637" w:hRule="exact" w:wrap="none" w:vAnchor="page" w:hAnchor="page" w:x="1069" w:y="4406"/>
        <w:shd w:val="clear" w:color="auto" w:fill="auto"/>
        <w:spacing w:before="0" w:line="322" w:lineRule="exact"/>
        <w:ind w:left="60" w:right="80" w:firstLine="700"/>
        <w:jc w:val="both"/>
      </w:pPr>
      <w:r>
        <w:rPr>
          <w:rStyle w:val="1"/>
          <w:color w:val="000000"/>
        </w:rPr>
        <w:t xml:space="preserve">В соответствии с Федеральным законом от 19.05.1995 № 80-ФЗ «Об увековечении Победы советского народа в Великой Отечественной войне 1941 </w:t>
      </w:r>
      <w:r>
        <w:rPr>
          <w:color w:val="000000"/>
        </w:rPr>
        <w:t xml:space="preserve">- </w:t>
      </w:r>
      <w:r>
        <w:rPr>
          <w:rStyle w:val="1"/>
          <w:color w:val="000000"/>
        </w:rPr>
        <w:t xml:space="preserve">1945 годов» важнейшим направлением государственной политики Российской Федерации является борьба </w:t>
      </w:r>
      <w:r>
        <w:rPr>
          <w:rStyle w:val="1"/>
          <w:color w:val="000000"/>
        </w:rPr>
        <w:t>с проявлениями фашизма. Российская Федерация берет на себя обязательство принимать все необходимые меры по предотвращению создания и деятельности фашистских организаций и движений на своей территории.</w:t>
      </w:r>
    </w:p>
    <w:p w:rsidR="00000000" w:rsidRDefault="006B417E">
      <w:pPr>
        <w:pStyle w:val="a4"/>
        <w:framePr w:w="9773" w:h="10637" w:hRule="exact" w:wrap="none" w:vAnchor="page" w:hAnchor="page" w:x="1069" w:y="4406"/>
        <w:shd w:val="clear" w:color="auto" w:fill="auto"/>
        <w:spacing w:before="0" w:line="322" w:lineRule="exact"/>
        <w:ind w:left="60" w:right="80" w:firstLine="700"/>
        <w:jc w:val="both"/>
      </w:pPr>
      <w:r>
        <w:rPr>
          <w:rStyle w:val="1"/>
          <w:color w:val="000000"/>
        </w:rPr>
        <w:t>В Российской Федерации запрещается использование в любо</w:t>
      </w:r>
      <w:r>
        <w:rPr>
          <w:rStyle w:val="1"/>
          <w:color w:val="000000"/>
        </w:rPr>
        <w:t>й форме нацистской и схожей с ней символики как оскорбляющей многонациональный народ и память о понесённых в Великой Отечественной войне жертвах.</w:t>
      </w:r>
    </w:p>
    <w:p w:rsidR="00000000" w:rsidRDefault="006B417E">
      <w:pPr>
        <w:pStyle w:val="a4"/>
        <w:framePr w:w="9773" w:h="10637" w:hRule="exact" w:wrap="none" w:vAnchor="page" w:hAnchor="page" w:x="1069" w:y="4406"/>
        <w:shd w:val="clear" w:color="auto" w:fill="auto"/>
        <w:spacing w:before="0" w:line="322" w:lineRule="exact"/>
        <w:ind w:left="60" w:right="80" w:firstLine="700"/>
        <w:jc w:val="both"/>
      </w:pPr>
      <w:r>
        <w:rPr>
          <w:rStyle w:val="1"/>
          <w:color w:val="000000"/>
        </w:rPr>
        <w:t>Пропаганда либо публичное демонстрирование нацистской атрибутики или символики, либо сходных с нацисткой атриб</w:t>
      </w:r>
      <w:r>
        <w:rPr>
          <w:rStyle w:val="1"/>
          <w:color w:val="000000"/>
        </w:rPr>
        <w:t>утикой или символикой до степени смешения влечет административную ответственность, предусмотренную ст. 20.3 КоАП РФ.</w:t>
      </w:r>
    </w:p>
    <w:p w:rsidR="00000000" w:rsidRDefault="006B417E">
      <w:pPr>
        <w:pStyle w:val="a4"/>
        <w:framePr w:w="9773" w:h="10637" w:hRule="exact" w:wrap="none" w:vAnchor="page" w:hAnchor="page" w:x="1069" w:y="4406"/>
        <w:shd w:val="clear" w:color="auto" w:fill="auto"/>
        <w:spacing w:before="0" w:line="322" w:lineRule="exact"/>
        <w:ind w:left="60" w:right="80" w:firstLine="700"/>
        <w:jc w:val="both"/>
      </w:pPr>
      <w:r>
        <w:rPr>
          <w:rStyle w:val="1"/>
          <w:color w:val="000000"/>
        </w:rPr>
        <w:t xml:space="preserve">В ходе проведенной прокуратурой Верхнетоемского района в сентябре 2016 г. проверки установлено, что житель Верхнетоемского района Кузнецов </w:t>
      </w:r>
      <w:r>
        <w:rPr>
          <w:rStyle w:val="1"/>
          <w:color w:val="000000"/>
        </w:rPr>
        <w:t>А.В. на своей странице в социальной сети «ВКонтакте» разместил изображения, схожие с нацисткой символикой.</w:t>
      </w:r>
    </w:p>
    <w:p w:rsidR="00000000" w:rsidRDefault="006B417E">
      <w:pPr>
        <w:pStyle w:val="a4"/>
        <w:framePr w:w="9773" w:h="10637" w:hRule="exact" w:wrap="none" w:vAnchor="page" w:hAnchor="page" w:x="1069" w:y="4406"/>
        <w:shd w:val="clear" w:color="auto" w:fill="auto"/>
        <w:spacing w:before="0" w:line="322" w:lineRule="exact"/>
        <w:ind w:left="60" w:right="80" w:firstLine="700"/>
        <w:jc w:val="both"/>
      </w:pPr>
      <w:r>
        <w:rPr>
          <w:rStyle w:val="1"/>
          <w:color w:val="000000"/>
        </w:rPr>
        <w:t>В связи с чем, в отношении указанного гражданина прокурором Верхнетоемского района Архангельской области 09.09.2016 возбуждено дело об административн</w:t>
      </w:r>
      <w:r>
        <w:rPr>
          <w:rStyle w:val="1"/>
          <w:color w:val="000000"/>
        </w:rPr>
        <w:t>ом правонарушении, предусмотренном ч. 1 ст. 20.3 КоАП РФ - Публичное демонстрирование атрибутики и символики, сходной с</w:t>
      </w:r>
    </w:p>
    <w:p w:rsidR="00000000" w:rsidRDefault="001700A8">
      <w:pPr>
        <w:framePr w:wrap="none" w:vAnchor="page" w:hAnchor="page" w:x="2634" w:y="1082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495300" cy="480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417E">
      <w:pPr>
        <w:pStyle w:val="20"/>
        <w:framePr w:w="3370" w:h="1943" w:hRule="exact" w:wrap="none" w:vAnchor="page" w:hAnchor="page" w:x="1227" w:y="1820"/>
        <w:shd w:val="clear" w:color="auto" w:fill="auto"/>
        <w:ind w:left="240" w:right="120"/>
      </w:pPr>
      <w:r>
        <w:rPr>
          <w:rStyle w:val="2"/>
          <w:color w:val="000000"/>
        </w:rPr>
        <w:t>Прокуратура Российской Федерации Прокуратура Архангельской области</w:t>
      </w:r>
    </w:p>
    <w:p w:rsidR="00000000" w:rsidRDefault="006B417E">
      <w:pPr>
        <w:pStyle w:val="30"/>
        <w:framePr w:w="3370" w:h="1943" w:hRule="exact" w:wrap="none" w:vAnchor="page" w:hAnchor="page" w:x="1227" w:y="1820"/>
        <w:shd w:val="clear" w:color="auto" w:fill="auto"/>
        <w:ind w:left="620" w:right="120"/>
      </w:pPr>
      <w:r>
        <w:rPr>
          <w:rStyle w:val="31pt"/>
          <w:b/>
          <w:bCs/>
          <w:color w:val="000000"/>
        </w:rPr>
        <w:t xml:space="preserve">ПРОКУРАТУРА </w:t>
      </w:r>
      <w:r>
        <w:rPr>
          <w:rStyle w:val="3"/>
          <w:b/>
          <w:bCs/>
          <w:color w:val="000000"/>
        </w:rPr>
        <w:t>Верхнетоемского район</w:t>
      </w:r>
      <w:r>
        <w:rPr>
          <w:rStyle w:val="3"/>
          <w:b/>
          <w:bCs/>
          <w:color w:val="000000"/>
        </w:rPr>
        <w:t>а</w:t>
      </w:r>
    </w:p>
    <w:p w:rsidR="00000000" w:rsidRDefault="006B417E">
      <w:pPr>
        <w:pStyle w:val="20"/>
        <w:framePr w:w="3370" w:h="1943" w:hRule="exact" w:wrap="none" w:vAnchor="page" w:hAnchor="page" w:x="1227" w:y="1820"/>
        <w:shd w:val="clear" w:color="auto" w:fill="auto"/>
        <w:spacing w:after="201" w:line="202" w:lineRule="exact"/>
        <w:ind w:left="240" w:right="120"/>
      </w:pPr>
      <w:r>
        <w:rPr>
          <w:rStyle w:val="2"/>
          <w:color w:val="000000"/>
        </w:rPr>
        <w:t>165500, с. В. Тойма, ул. Кулижского. 18 Тел.(54) 3-14-40. Факс (54)3-11-94</w:t>
      </w:r>
    </w:p>
    <w:p w:rsidR="00000000" w:rsidRDefault="006B417E">
      <w:pPr>
        <w:pStyle w:val="a4"/>
        <w:framePr w:w="3370" w:h="1943" w:hRule="exact" w:wrap="none" w:vAnchor="page" w:hAnchor="page" w:x="1227" w:y="1820"/>
        <w:numPr>
          <w:ilvl w:val="0"/>
          <w:numId w:val="1"/>
        </w:numPr>
        <w:shd w:val="clear" w:color="auto" w:fill="auto"/>
        <w:tabs>
          <w:tab w:val="left" w:pos="1598"/>
        </w:tabs>
        <w:spacing w:before="0" w:line="250" w:lineRule="exact"/>
      </w:pPr>
      <w:r>
        <w:rPr>
          <w:rStyle w:val="1"/>
          <w:color w:val="000000"/>
        </w:rPr>
        <w:t>№ 40-02-2016</w:t>
      </w:r>
    </w:p>
    <w:p w:rsidR="00000000" w:rsidRDefault="006B417E">
      <w:pPr>
        <w:pStyle w:val="50"/>
        <w:framePr w:wrap="none" w:vAnchor="page" w:hAnchor="page" w:x="1069" w:y="16073"/>
        <w:shd w:val="clear" w:color="auto" w:fill="auto"/>
        <w:spacing w:before="0" w:line="110" w:lineRule="exact"/>
        <w:ind w:left="60"/>
      </w:pPr>
      <w:r>
        <w:rPr>
          <w:rStyle w:val="5"/>
          <w:color w:val="000000"/>
        </w:rPr>
        <w:t>ГУП «Солти», г.Архангельск, ул.Добролюбова, 1. Зак. 3026,Тир. 1000, 25.08.05.</w:t>
      </w:r>
    </w:p>
    <w:p w:rsidR="00000000" w:rsidRDefault="006B417E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6B417E">
      <w:pPr>
        <w:pStyle w:val="a4"/>
        <w:framePr w:w="9845" w:h="3232" w:hRule="exact" w:wrap="none" w:vAnchor="page" w:hAnchor="page" w:x="1045" w:y="826"/>
        <w:shd w:val="clear" w:color="auto" w:fill="auto"/>
        <w:spacing w:before="0" w:line="322" w:lineRule="exact"/>
        <w:ind w:left="180" w:right="40"/>
        <w:jc w:val="both"/>
      </w:pPr>
      <w:r>
        <w:rPr>
          <w:rStyle w:val="1"/>
          <w:color w:val="000000"/>
        </w:rPr>
        <w:lastRenderedPageBreak/>
        <w:t>нацистской атрибутикой и символикой до степени см</w:t>
      </w:r>
      <w:r>
        <w:rPr>
          <w:rStyle w:val="1"/>
          <w:color w:val="000000"/>
        </w:rPr>
        <w:t>ешения, публичное демонстрирование которых запрещены федеральными законами.</w:t>
      </w:r>
    </w:p>
    <w:p w:rsidR="00000000" w:rsidRDefault="006B417E">
      <w:pPr>
        <w:pStyle w:val="a4"/>
        <w:framePr w:w="9845" w:h="3232" w:hRule="exact" w:wrap="none" w:vAnchor="page" w:hAnchor="page" w:x="1045" w:y="826"/>
        <w:shd w:val="clear" w:color="auto" w:fill="auto"/>
        <w:spacing w:before="0" w:line="322" w:lineRule="exact"/>
        <w:ind w:left="180" w:right="40" w:firstLine="720"/>
        <w:jc w:val="both"/>
      </w:pPr>
      <w:r>
        <w:rPr>
          <w:rStyle w:val="1"/>
          <w:color w:val="000000"/>
        </w:rPr>
        <w:t>Постановлением Красноборского районного суда Архангельской области от 17.09.2016 Кузнецов А.В. привлечен к административной ответственности по ч. 1 ст. 20.3 КоАП РФ с назначением н</w:t>
      </w:r>
      <w:r>
        <w:rPr>
          <w:rStyle w:val="1"/>
          <w:color w:val="000000"/>
        </w:rPr>
        <w:t>аказания в виде штрафа в размере 1 ООО рублей.</w:t>
      </w:r>
    </w:p>
    <w:p w:rsidR="00000000" w:rsidRDefault="006B417E">
      <w:pPr>
        <w:pStyle w:val="a4"/>
        <w:framePr w:w="9845" w:h="3232" w:hRule="exact" w:wrap="none" w:vAnchor="page" w:hAnchor="page" w:x="1045" w:y="826"/>
        <w:shd w:val="clear" w:color="auto" w:fill="auto"/>
        <w:spacing w:before="0" w:line="322" w:lineRule="exact"/>
        <w:ind w:left="180" w:right="40" w:firstLine="720"/>
        <w:jc w:val="both"/>
      </w:pPr>
      <w:r>
        <w:rPr>
          <w:rStyle w:val="1"/>
          <w:color w:val="000000"/>
        </w:rPr>
        <w:t>Не согласившись с вынесенным судом постановлением Кузнецов А.В. обжаловал его в Архангельский областной суд, который решением от</w:t>
      </w:r>
    </w:p>
    <w:p w:rsidR="00000000" w:rsidRDefault="006B417E">
      <w:pPr>
        <w:pStyle w:val="a4"/>
        <w:framePr w:w="9845" w:h="3232" w:hRule="exact" w:wrap="none" w:vAnchor="page" w:hAnchor="page" w:x="1045" w:y="826"/>
        <w:numPr>
          <w:ilvl w:val="0"/>
          <w:numId w:val="2"/>
        </w:numPr>
        <w:shd w:val="clear" w:color="auto" w:fill="auto"/>
        <w:tabs>
          <w:tab w:val="left" w:pos="1639"/>
        </w:tabs>
        <w:spacing w:before="0" w:line="322" w:lineRule="exact"/>
        <w:ind w:left="180" w:right="40"/>
        <w:jc w:val="both"/>
      </w:pPr>
      <w:r>
        <w:rPr>
          <w:rStyle w:val="1"/>
          <w:color w:val="000000"/>
        </w:rPr>
        <w:t>отказал в удовлетворении его жалобы, оставив постановление Краснобор</w:t>
      </w:r>
      <w:r>
        <w:rPr>
          <w:rStyle w:val="1"/>
          <w:color w:val="000000"/>
        </w:rPr>
        <w:t>ского районного суда без изменения.</w:t>
      </w:r>
    </w:p>
    <w:p w:rsidR="00000000" w:rsidRDefault="006B417E">
      <w:pPr>
        <w:pStyle w:val="a4"/>
        <w:framePr w:wrap="none" w:vAnchor="page" w:hAnchor="page" w:x="1045" w:y="4605"/>
        <w:shd w:val="clear" w:color="auto" w:fill="auto"/>
        <w:spacing w:before="0" w:line="250" w:lineRule="exact"/>
        <w:ind w:left="180" w:right="3979"/>
        <w:jc w:val="both"/>
      </w:pPr>
      <w:r>
        <w:rPr>
          <w:rStyle w:val="1"/>
          <w:color w:val="000000"/>
        </w:rPr>
        <w:t>Помощник прокурора Верхнетоемского района</w:t>
      </w:r>
    </w:p>
    <w:p w:rsidR="00000000" w:rsidRDefault="001700A8">
      <w:pPr>
        <w:framePr w:wrap="none" w:vAnchor="page" w:hAnchor="page" w:x="7904" w:y="4205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1813560" cy="434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B417E">
      <w:pPr>
        <w:pStyle w:val="60"/>
        <w:framePr w:wrap="none" w:vAnchor="page" w:hAnchor="page" w:x="1045" w:y="14540"/>
        <w:shd w:val="clear" w:color="auto" w:fill="auto"/>
        <w:spacing w:before="0" w:line="140" w:lineRule="exact"/>
        <w:ind w:left="180"/>
      </w:pPr>
      <w:r>
        <w:rPr>
          <w:rStyle w:val="6"/>
          <w:color w:val="000000"/>
        </w:rPr>
        <w:t>Е В. Гриценко, тел.. (54)3-21-72</w:t>
      </w:r>
    </w:p>
    <w:p w:rsidR="006B417E" w:rsidRDefault="006B417E">
      <w:pPr>
        <w:rPr>
          <w:rFonts w:cs="Times New Roman"/>
          <w:color w:val="auto"/>
          <w:sz w:val="2"/>
          <w:szCs w:val="2"/>
        </w:rPr>
      </w:pPr>
    </w:p>
    <w:sectPr w:rsidR="006B417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016"/>
      <w:numFmt w:val="decimal"/>
      <w:lvlText w:val="20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2016"/>
      <w:numFmt w:val="decimal"/>
      <w:lvlText w:val="1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8"/>
    <w:rsid w:val="001700A8"/>
    <w:rsid w:val="006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pacing w:val="4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-5"/>
      <w:sz w:val="21"/>
      <w:szCs w:val="21"/>
      <w:u w:val="none"/>
    </w:rPr>
  </w:style>
  <w:style w:type="character" w:customStyle="1" w:styleId="31pt">
    <w:name w:val="Основной текст (3) + Интервал 1 pt"/>
    <w:basedOn w:val="3"/>
    <w:uiPriority w:val="99"/>
    <w:rPr>
      <w:rFonts w:ascii="Times New Roman" w:hAnsi="Times New Roman" w:cs="Times New Roman"/>
      <w:b/>
      <w:bCs/>
      <w:spacing w:val="3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pacing w:val="7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pacing w:val="5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322" w:lineRule="exact"/>
      <w:ind w:firstLine="700"/>
      <w:jc w:val="both"/>
    </w:pPr>
    <w:rPr>
      <w:rFonts w:ascii="Times New Roman" w:hAnsi="Times New Roman" w:cs="Times New Roman"/>
      <w:b/>
      <w:bCs/>
      <w:color w:val="auto"/>
      <w:spacing w:val="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pacing w:val="7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color w:val="auto"/>
      <w:spacing w:val="-5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900" w:line="240" w:lineRule="atLeast"/>
    </w:pPr>
    <w:rPr>
      <w:rFonts w:ascii="Times New Roman" w:hAnsi="Times New Roman" w:cs="Times New Roman"/>
      <w:color w:val="auto"/>
      <w:spacing w:val="7"/>
      <w:sz w:val="11"/>
      <w:szCs w:val="1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9660" w:line="240" w:lineRule="atLeast"/>
      <w:jc w:val="both"/>
    </w:pPr>
    <w:rPr>
      <w:rFonts w:ascii="Times New Roman" w:hAnsi="Times New Roman" w:cs="Times New Roman"/>
      <w:color w:val="auto"/>
      <w:spacing w:val="5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pacing w:val="4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-5"/>
      <w:sz w:val="21"/>
      <w:szCs w:val="21"/>
      <w:u w:val="none"/>
    </w:rPr>
  </w:style>
  <w:style w:type="character" w:customStyle="1" w:styleId="31pt">
    <w:name w:val="Основной текст (3) + Интервал 1 pt"/>
    <w:basedOn w:val="3"/>
    <w:uiPriority w:val="99"/>
    <w:rPr>
      <w:rFonts w:ascii="Times New Roman" w:hAnsi="Times New Roman" w:cs="Times New Roman"/>
      <w:b/>
      <w:bCs/>
      <w:spacing w:val="3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pacing w:val="7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pacing w:val="5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322" w:lineRule="exact"/>
      <w:ind w:firstLine="700"/>
      <w:jc w:val="both"/>
    </w:pPr>
    <w:rPr>
      <w:rFonts w:ascii="Times New Roman" w:hAnsi="Times New Roman" w:cs="Times New Roman"/>
      <w:b/>
      <w:bCs/>
      <w:color w:val="auto"/>
      <w:spacing w:val="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pacing w:val="7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color w:val="auto"/>
      <w:spacing w:val="-5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900" w:line="240" w:lineRule="atLeast"/>
    </w:pPr>
    <w:rPr>
      <w:rFonts w:ascii="Times New Roman" w:hAnsi="Times New Roman" w:cs="Times New Roman"/>
      <w:color w:val="auto"/>
      <w:spacing w:val="7"/>
      <w:sz w:val="11"/>
      <w:szCs w:val="1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9660" w:line="240" w:lineRule="atLeast"/>
      <w:jc w:val="both"/>
    </w:pPr>
    <w:rPr>
      <w:rFonts w:ascii="Times New Roman" w:hAnsi="Times New Roman" w:cs="Times New Roman"/>
      <w:color w:val="auto"/>
      <w:spacing w:val="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2016-10-20T18:50:00Z</dcterms:created>
  <dcterms:modified xsi:type="dcterms:W3CDTF">2016-10-20T18:50:00Z</dcterms:modified>
</cp:coreProperties>
</file>