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86E" w:rsidRPr="00F8386E" w:rsidRDefault="003E6797" w:rsidP="00F8386E">
      <w:pPr>
        <w:pStyle w:val="ConsPlusNormal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F8386E" w:rsidRPr="00F8386E" w:rsidRDefault="003E6797" w:rsidP="00F8386E">
      <w:pPr>
        <w:spacing w:after="0"/>
        <w:ind w:firstLine="48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F8386E">
        <w:rPr>
          <w:rFonts w:ascii="Times New Roman" w:hAnsi="Times New Roman" w:cs="Times New Roman"/>
        </w:rPr>
        <w:t>аспоряжени</w:t>
      </w:r>
      <w:r>
        <w:rPr>
          <w:rFonts w:ascii="Times New Roman" w:hAnsi="Times New Roman" w:cs="Times New Roman"/>
        </w:rPr>
        <w:t xml:space="preserve">ем </w:t>
      </w:r>
      <w:r w:rsidR="00F8386E">
        <w:rPr>
          <w:rFonts w:ascii="Times New Roman" w:hAnsi="Times New Roman" w:cs="Times New Roman"/>
        </w:rPr>
        <w:t>администрации</w:t>
      </w:r>
    </w:p>
    <w:p w:rsidR="00F8386E" w:rsidRPr="00F8386E" w:rsidRDefault="00F8386E" w:rsidP="00F8386E">
      <w:pPr>
        <w:spacing w:after="0"/>
        <w:ind w:firstLine="4820"/>
        <w:jc w:val="right"/>
        <w:rPr>
          <w:rFonts w:ascii="Times New Roman" w:hAnsi="Times New Roman" w:cs="Times New Roman"/>
        </w:rPr>
      </w:pPr>
      <w:r w:rsidRPr="00F8386E">
        <w:rPr>
          <w:rFonts w:ascii="Times New Roman" w:hAnsi="Times New Roman" w:cs="Times New Roman"/>
        </w:rPr>
        <w:t>Верхнетоемского муниципального округа</w:t>
      </w:r>
    </w:p>
    <w:p w:rsidR="00F8386E" w:rsidRPr="00875E63" w:rsidRDefault="00F8386E" w:rsidP="00875E63">
      <w:pPr>
        <w:spacing w:after="0"/>
        <w:ind w:firstLine="5245"/>
        <w:jc w:val="right"/>
        <w:rPr>
          <w:rFonts w:ascii="Times New Roman" w:hAnsi="Times New Roman" w:cs="Times New Roman"/>
        </w:rPr>
      </w:pPr>
      <w:proofErr w:type="gramStart"/>
      <w:r w:rsidRPr="00F8386E">
        <w:rPr>
          <w:rFonts w:ascii="Times New Roman" w:hAnsi="Times New Roman" w:cs="Times New Roman"/>
        </w:rPr>
        <w:t>от</w:t>
      </w:r>
      <w:proofErr w:type="gramEnd"/>
      <w:r w:rsidRPr="00F8386E">
        <w:rPr>
          <w:rFonts w:ascii="Times New Roman" w:hAnsi="Times New Roman" w:cs="Times New Roman"/>
        </w:rPr>
        <w:t xml:space="preserve"> </w:t>
      </w:r>
      <w:r w:rsidR="009B6564">
        <w:rPr>
          <w:rFonts w:ascii="Times New Roman" w:hAnsi="Times New Roman" w:cs="Times New Roman"/>
        </w:rPr>
        <w:t>24</w:t>
      </w:r>
      <w:r w:rsidRPr="00F8386E">
        <w:rPr>
          <w:rFonts w:ascii="Times New Roman" w:hAnsi="Times New Roman" w:cs="Times New Roman"/>
        </w:rPr>
        <w:t xml:space="preserve"> февраля 2022 года № </w:t>
      </w:r>
      <w:r w:rsidR="009B6564">
        <w:rPr>
          <w:rFonts w:ascii="Times New Roman" w:hAnsi="Times New Roman" w:cs="Times New Roman"/>
        </w:rPr>
        <w:t>15р</w:t>
      </w:r>
    </w:p>
    <w:p w:rsidR="00690093" w:rsidRPr="00ED136A" w:rsidRDefault="00690093" w:rsidP="00690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690093" w:rsidRPr="00ED136A" w:rsidRDefault="00690093" w:rsidP="006900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136A">
        <w:rPr>
          <w:rFonts w:ascii="Times New Roman" w:hAnsi="Times New Roman" w:cs="Times New Roman"/>
          <w:sz w:val="28"/>
          <w:szCs w:val="28"/>
        </w:rPr>
        <w:t>мероприятий по борьбе с борщевиком</w:t>
      </w:r>
    </w:p>
    <w:p w:rsidR="00690093" w:rsidRDefault="00690093" w:rsidP="00875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D136A">
        <w:rPr>
          <w:rFonts w:ascii="Times New Roman" w:hAnsi="Times New Roman" w:cs="Times New Roman"/>
          <w:sz w:val="28"/>
          <w:szCs w:val="28"/>
        </w:rPr>
        <w:t xml:space="preserve">Сосновского </w:t>
      </w:r>
      <w:r w:rsidR="00797FA7">
        <w:rPr>
          <w:rFonts w:ascii="Times New Roman" w:hAnsi="Times New Roman" w:cs="Times New Roman"/>
          <w:sz w:val="28"/>
          <w:szCs w:val="28"/>
        </w:rPr>
        <w:t>на территории</w:t>
      </w:r>
      <w:bookmarkStart w:id="0" w:name="_GoBack"/>
      <w:bookmarkEnd w:id="0"/>
      <w:r w:rsidRPr="00ED136A">
        <w:rPr>
          <w:rFonts w:ascii="Times New Roman" w:hAnsi="Times New Roman" w:cs="Times New Roman"/>
          <w:sz w:val="28"/>
          <w:szCs w:val="28"/>
        </w:rPr>
        <w:t xml:space="preserve"> Верхнетоемско</w:t>
      </w:r>
      <w:r w:rsidR="00926199">
        <w:rPr>
          <w:rFonts w:ascii="Times New Roman" w:hAnsi="Times New Roman" w:cs="Times New Roman"/>
          <w:sz w:val="28"/>
          <w:szCs w:val="28"/>
        </w:rPr>
        <w:t>го</w:t>
      </w:r>
      <w:r w:rsidRPr="00ED136A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926199">
        <w:rPr>
          <w:rFonts w:ascii="Times New Roman" w:hAnsi="Times New Roman" w:cs="Times New Roman"/>
          <w:sz w:val="28"/>
          <w:szCs w:val="28"/>
        </w:rPr>
        <w:t>го</w:t>
      </w:r>
      <w:r w:rsidRPr="00ED136A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92619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 2022 -2024 годы</w:t>
      </w:r>
    </w:p>
    <w:p w:rsidR="00875E63" w:rsidRPr="00875E63" w:rsidRDefault="00875E63" w:rsidP="00875E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05" w:type="dxa"/>
        <w:tblLook w:val="04A0" w:firstRow="1" w:lastRow="0" w:firstColumn="1" w:lastColumn="0" w:noHBand="0" w:noVBand="1"/>
      </w:tblPr>
      <w:tblGrid>
        <w:gridCol w:w="8075"/>
        <w:gridCol w:w="1985"/>
        <w:gridCol w:w="5245"/>
      </w:tblGrid>
      <w:tr w:rsidR="00690093" w:rsidTr="00875E63">
        <w:trPr>
          <w:trHeight w:val="568"/>
          <w:tblHeader/>
        </w:trPr>
        <w:tc>
          <w:tcPr>
            <w:tcW w:w="8075" w:type="dxa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Наименование мероприятия</w:t>
            </w:r>
          </w:p>
        </w:tc>
        <w:tc>
          <w:tcPr>
            <w:tcW w:w="1985" w:type="dxa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Срок реализации</w:t>
            </w:r>
          </w:p>
        </w:tc>
        <w:tc>
          <w:tcPr>
            <w:tcW w:w="5245" w:type="dxa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Ответственные исполнители</w:t>
            </w:r>
          </w:p>
        </w:tc>
      </w:tr>
      <w:tr w:rsidR="00690093" w:rsidTr="00875E63">
        <w:trPr>
          <w:tblHeader/>
        </w:trPr>
        <w:tc>
          <w:tcPr>
            <w:tcW w:w="8075" w:type="dxa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985" w:type="dxa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</w:t>
            </w:r>
          </w:p>
        </w:tc>
        <w:tc>
          <w:tcPr>
            <w:tcW w:w="5245" w:type="dxa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</w:t>
            </w:r>
          </w:p>
        </w:tc>
      </w:tr>
      <w:tr w:rsidR="00690093" w:rsidTr="00875E63">
        <w:trPr>
          <w:trHeight w:val="1116"/>
        </w:trPr>
        <w:tc>
          <w:tcPr>
            <w:tcW w:w="8075" w:type="dxa"/>
            <w:vAlign w:val="center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1. Обеспечение деятельности рабочей группы </w:t>
            </w:r>
            <w:r w:rsidRPr="00690093">
              <w:rPr>
                <w:rFonts w:ascii="Times New Roman" w:hAnsi="Times New Roman" w:cs="Times New Roman"/>
                <w:sz w:val="23"/>
                <w:szCs w:val="23"/>
              </w:rPr>
              <w:t>по организации работ по локализации и ликвидации очагов произрастания и распространения борщевика Сосновского на территории Верхнетоемского муниципального округа</w:t>
            </w:r>
          </w:p>
        </w:tc>
        <w:tc>
          <w:tcPr>
            <w:tcW w:w="1985" w:type="dxa"/>
            <w:vAlign w:val="center"/>
          </w:tcPr>
          <w:p w:rsidR="00690093" w:rsidRPr="00690093" w:rsidRDefault="00690093" w:rsidP="00CF38B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009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Постоянно в</w:t>
            </w:r>
          </w:p>
          <w:p w:rsidR="00690093" w:rsidRPr="00690093" w:rsidRDefault="00690093" w:rsidP="00CF38B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009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течение</w:t>
            </w:r>
          </w:p>
          <w:p w:rsidR="00690093" w:rsidRPr="00690093" w:rsidRDefault="00690093" w:rsidP="00CF38B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009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  <w:p w:rsidR="00690093" w:rsidRPr="00690093" w:rsidRDefault="00690093" w:rsidP="00CF38B0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69009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(ежегодно)</w:t>
            </w:r>
          </w:p>
        </w:tc>
        <w:tc>
          <w:tcPr>
            <w:tcW w:w="5245" w:type="dxa"/>
            <w:vAlign w:val="center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отдел экономики администрации Верхнетоемского муниципального округа</w:t>
            </w:r>
          </w:p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(далее- отдел экономики)</w:t>
            </w:r>
          </w:p>
          <w:p w:rsidR="00690093" w:rsidRPr="00690093" w:rsidRDefault="00690093" w:rsidP="00CF38B0">
            <w:pPr>
              <w:tabs>
                <w:tab w:val="left" w:pos="1440"/>
              </w:tabs>
              <w:rPr>
                <w:sz w:val="23"/>
                <w:szCs w:val="23"/>
              </w:rPr>
            </w:pPr>
          </w:p>
        </w:tc>
      </w:tr>
      <w:tr w:rsidR="00690093" w:rsidTr="00875E63">
        <w:trPr>
          <w:trHeight w:val="968"/>
        </w:trPr>
        <w:tc>
          <w:tcPr>
            <w:tcW w:w="8075" w:type="dxa"/>
            <w:vAlign w:val="center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2. Разработка и утверждение плана мероприятий</w:t>
            </w:r>
          </w:p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по борьбе с борщевиком Сосновского в </w:t>
            </w:r>
          </w:p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Верхнетоемском муниципальном округе</w:t>
            </w:r>
          </w:p>
        </w:tc>
        <w:tc>
          <w:tcPr>
            <w:tcW w:w="1985" w:type="dxa"/>
            <w:vAlign w:val="center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5245" w:type="dxa"/>
            <w:vAlign w:val="center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отдел экономики </w:t>
            </w:r>
          </w:p>
        </w:tc>
      </w:tr>
      <w:tr w:rsidR="00690093" w:rsidTr="00875E63">
        <w:trPr>
          <w:trHeight w:val="2550"/>
        </w:trPr>
        <w:tc>
          <w:tcPr>
            <w:tcW w:w="8075" w:type="dxa"/>
            <w:vAlign w:val="center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3. Включение в правила благоустройства территории Верхнетоемского муниципального округа положений по урегулированию вопросов удаления борщевика Сосновского в границах населенных пунктов Верхнетоемского муниципального округа</w:t>
            </w:r>
            <w:r w:rsidR="00CF38B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,</w:t>
            </w: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положений, возлагающих на физических лиц (в том числе индивидуальных предпринимателей) и юридических лиц независимо от их организационно-правовых форм обязанность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по обеспечению проведения на принадлежащих им земельных участках мероприятий по борьбе с борщевиком Сосновского и недопущению его распространения</w:t>
            </w:r>
          </w:p>
        </w:tc>
        <w:tc>
          <w:tcPr>
            <w:tcW w:w="1985" w:type="dxa"/>
            <w:vAlign w:val="center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2022 год</w:t>
            </w:r>
          </w:p>
        </w:tc>
        <w:tc>
          <w:tcPr>
            <w:tcW w:w="5245" w:type="dxa"/>
            <w:vAlign w:val="center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отдел жилищно-коммунального хозяйства и благоустройства администрации Верхнетоемского муниципального округа (далее- отдел жилищно-коммунального хозяйства и благоустройства)</w:t>
            </w:r>
          </w:p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</w:tr>
      <w:tr w:rsidR="00690093" w:rsidTr="00875E63">
        <w:trPr>
          <w:trHeight w:val="1154"/>
        </w:trPr>
        <w:tc>
          <w:tcPr>
            <w:tcW w:w="8075" w:type="dxa"/>
            <w:vAlign w:val="center"/>
          </w:tcPr>
          <w:p w:rsidR="00690093" w:rsidRPr="00690093" w:rsidRDefault="00690093" w:rsidP="00CF38B0">
            <w:pPr>
              <w:jc w:val="center"/>
              <w:rPr>
                <w:sz w:val="23"/>
                <w:szCs w:val="23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</w:rPr>
              <w:t>4. Оказание информационно-консультационной поддержки собственникам, землепользователям, землевладельцам, арендаторам земельных участков и иным заинтересованным лицам по вопросам борьбы с борщевиком Сосновского</w:t>
            </w:r>
          </w:p>
        </w:tc>
        <w:tc>
          <w:tcPr>
            <w:tcW w:w="1985" w:type="dxa"/>
            <w:vAlign w:val="center"/>
          </w:tcPr>
          <w:p w:rsidR="00690093" w:rsidRPr="00690093" w:rsidRDefault="00690093" w:rsidP="00CF38B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009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Постоянно в</w:t>
            </w:r>
          </w:p>
          <w:p w:rsidR="00690093" w:rsidRPr="00690093" w:rsidRDefault="00690093" w:rsidP="00CF38B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009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течение</w:t>
            </w:r>
          </w:p>
          <w:p w:rsidR="00690093" w:rsidRPr="00690093" w:rsidRDefault="00690093" w:rsidP="00CF38B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009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  <w:p w:rsidR="00690093" w:rsidRPr="00690093" w:rsidRDefault="00690093" w:rsidP="00CF38B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009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(ежегодно)</w:t>
            </w:r>
          </w:p>
          <w:p w:rsidR="00690093" w:rsidRPr="00690093" w:rsidRDefault="00690093" w:rsidP="00CF38B0">
            <w:pPr>
              <w:rPr>
                <w:sz w:val="23"/>
                <w:szCs w:val="23"/>
              </w:rPr>
            </w:pPr>
          </w:p>
        </w:tc>
        <w:tc>
          <w:tcPr>
            <w:tcW w:w="5245" w:type="dxa"/>
            <w:vAlign w:val="center"/>
          </w:tcPr>
          <w:p w:rsidR="00690093" w:rsidRPr="00690093" w:rsidRDefault="00AB7567" w:rsidP="00CF38B0">
            <w:pPr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</w:rPr>
              <w:t>отраслевые</w:t>
            </w:r>
            <w:proofErr w:type="gram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(функциональные)</w:t>
            </w:r>
            <w:r w:rsidR="00690093" w:rsidRPr="00690093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и территориальные органы </w:t>
            </w:r>
            <w:r w:rsidR="00690093" w:rsidRPr="00690093">
              <w:rPr>
                <w:rFonts w:ascii="Times New Roman" w:hAnsi="Times New Roman" w:cs="Times New Roman"/>
                <w:sz w:val="23"/>
                <w:szCs w:val="23"/>
              </w:rPr>
              <w:t>администрации Верхнетоемского муниципального округа</w:t>
            </w:r>
          </w:p>
        </w:tc>
      </w:tr>
      <w:tr w:rsidR="00690093" w:rsidTr="00875E63">
        <w:trPr>
          <w:trHeight w:val="1550"/>
        </w:trPr>
        <w:tc>
          <w:tcPr>
            <w:tcW w:w="8075" w:type="dxa"/>
            <w:vAlign w:val="center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5. Обеспечение размещения</w:t>
            </w:r>
          </w:p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и актуализации в информационно-телекоммуникационной сети 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«</w:t>
            </w: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Интернет</w:t>
            </w: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»</w:t>
            </w: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информационных материалов по вопросам борьбы с борщевиком Сосновского,</w:t>
            </w:r>
          </w:p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об опасности воздействия борщевика Сосновского на окружающую среду</w:t>
            </w:r>
          </w:p>
        </w:tc>
        <w:tc>
          <w:tcPr>
            <w:tcW w:w="1985" w:type="dxa"/>
            <w:vAlign w:val="center"/>
          </w:tcPr>
          <w:p w:rsidR="00690093" w:rsidRPr="00690093" w:rsidRDefault="00690093" w:rsidP="00CF38B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009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Постоянно в</w:t>
            </w:r>
          </w:p>
          <w:p w:rsidR="00690093" w:rsidRPr="00690093" w:rsidRDefault="00690093" w:rsidP="00CF38B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009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течение</w:t>
            </w:r>
          </w:p>
          <w:p w:rsidR="00690093" w:rsidRPr="00690093" w:rsidRDefault="00690093" w:rsidP="00CF38B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009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года</w:t>
            </w:r>
          </w:p>
          <w:p w:rsidR="00690093" w:rsidRPr="00690093" w:rsidRDefault="00690093" w:rsidP="00CF38B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009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(ежегодно)</w:t>
            </w:r>
          </w:p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</w:t>
            </w: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тдел организационной и кадровой работы администрации Верхнетоемского муниципального округа</w:t>
            </w:r>
          </w:p>
        </w:tc>
      </w:tr>
      <w:tr w:rsidR="00690093" w:rsidTr="00875E63">
        <w:trPr>
          <w:trHeight w:val="1268"/>
        </w:trPr>
        <w:tc>
          <w:tcPr>
            <w:tcW w:w="8075" w:type="dxa"/>
            <w:vAlign w:val="center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lastRenderedPageBreak/>
              <w:t>6. Осуществление муниципального земельного контроля</w:t>
            </w:r>
          </w:p>
        </w:tc>
        <w:tc>
          <w:tcPr>
            <w:tcW w:w="1985" w:type="dxa"/>
            <w:vAlign w:val="center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Ежегодно</w:t>
            </w:r>
          </w:p>
        </w:tc>
        <w:tc>
          <w:tcPr>
            <w:tcW w:w="5245" w:type="dxa"/>
            <w:vAlign w:val="center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отдел земельно-имущественных отношений администрации Верхнетоемского муниципального округа (далее- отдел земельно-имущественных отношений)</w:t>
            </w:r>
          </w:p>
        </w:tc>
      </w:tr>
      <w:tr w:rsidR="00875E63" w:rsidTr="00875E63">
        <w:trPr>
          <w:trHeight w:val="1112"/>
        </w:trPr>
        <w:tc>
          <w:tcPr>
            <w:tcW w:w="8075" w:type="dxa"/>
            <w:vAlign w:val="center"/>
          </w:tcPr>
          <w:p w:rsidR="00875E63" w:rsidRPr="00690093" w:rsidRDefault="00875E63" w:rsidP="00875E6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7</w:t>
            </w:r>
            <w:r w:rsidRPr="00AB7567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 Осуществление муниципального контроля в сфере благоустройства</w:t>
            </w:r>
          </w:p>
        </w:tc>
        <w:tc>
          <w:tcPr>
            <w:tcW w:w="1985" w:type="dxa"/>
            <w:vAlign w:val="center"/>
          </w:tcPr>
          <w:p w:rsidR="00875E63" w:rsidRPr="00690093" w:rsidRDefault="00875E6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Ежегодно</w:t>
            </w:r>
          </w:p>
        </w:tc>
        <w:tc>
          <w:tcPr>
            <w:tcW w:w="5245" w:type="dxa"/>
            <w:vAlign w:val="center"/>
          </w:tcPr>
          <w:p w:rsidR="00875E63" w:rsidRDefault="00875E6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отдел</w:t>
            </w:r>
            <w:proofErr w:type="gramEnd"/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жилищно-коммунального хозяйства и благоустройства</w:t>
            </w:r>
          </w:p>
        </w:tc>
      </w:tr>
      <w:tr w:rsidR="00690093" w:rsidTr="00875E63">
        <w:trPr>
          <w:trHeight w:val="1112"/>
        </w:trPr>
        <w:tc>
          <w:tcPr>
            <w:tcW w:w="8075" w:type="dxa"/>
            <w:vAlign w:val="center"/>
          </w:tcPr>
          <w:p w:rsidR="00690093" w:rsidRPr="00690093" w:rsidRDefault="00875E6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8</w:t>
            </w:r>
            <w:r w:rsidR="00690093"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 Проведение мониторинга засоренных борщевиком Сосновского земельных участков сельскохозяйственного назначения</w:t>
            </w:r>
          </w:p>
        </w:tc>
        <w:tc>
          <w:tcPr>
            <w:tcW w:w="1985" w:type="dxa"/>
            <w:vAlign w:val="center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Ежегодно</w:t>
            </w:r>
          </w:p>
        </w:tc>
        <w:tc>
          <w:tcPr>
            <w:tcW w:w="5245" w:type="dxa"/>
            <w:vAlign w:val="center"/>
          </w:tcPr>
          <w:p w:rsidR="00690093" w:rsidRPr="00690093" w:rsidRDefault="00CF38B0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</w:t>
            </w:r>
            <w:r w:rsidR="00690093"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тдел</w:t>
            </w:r>
            <w:proofErr w:type="gramEnd"/>
            <w:r w:rsidR="00690093"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экономики, </w:t>
            </w:r>
            <w:r w:rsid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отдел </w:t>
            </w:r>
            <w:r w:rsidR="00690093"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земельно-имущественных отношений, территориальные отделы администрации Верхнетоемского муниципального округа (далее- территориальные отделы)</w:t>
            </w:r>
          </w:p>
        </w:tc>
      </w:tr>
      <w:tr w:rsidR="00690093" w:rsidTr="00875E63">
        <w:trPr>
          <w:trHeight w:val="979"/>
        </w:trPr>
        <w:tc>
          <w:tcPr>
            <w:tcW w:w="8075" w:type="dxa"/>
            <w:vAlign w:val="center"/>
          </w:tcPr>
          <w:p w:rsidR="00690093" w:rsidRPr="00690093" w:rsidRDefault="00875E6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9</w:t>
            </w:r>
            <w:r w:rsidR="00690093"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 Проведение мониторинга засоренных борщевиком Сосновского земельных участков вдоль полос отвода автомобильных дорог общего пользования</w:t>
            </w:r>
          </w:p>
        </w:tc>
        <w:tc>
          <w:tcPr>
            <w:tcW w:w="1985" w:type="dxa"/>
            <w:vAlign w:val="center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Ежегодно</w:t>
            </w:r>
          </w:p>
        </w:tc>
        <w:tc>
          <w:tcPr>
            <w:tcW w:w="5245" w:type="dxa"/>
            <w:vAlign w:val="center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proofErr w:type="gramStart"/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территориальные</w:t>
            </w:r>
            <w:proofErr w:type="gramEnd"/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отделы, отдел  дорожной деятельности и строительства администрации Верхнетоемского муниципального округа</w:t>
            </w:r>
          </w:p>
        </w:tc>
      </w:tr>
      <w:tr w:rsidR="00690093" w:rsidTr="00875E63">
        <w:trPr>
          <w:trHeight w:val="689"/>
        </w:trPr>
        <w:tc>
          <w:tcPr>
            <w:tcW w:w="8075" w:type="dxa"/>
            <w:vAlign w:val="center"/>
          </w:tcPr>
          <w:p w:rsidR="00690093" w:rsidRPr="00690093" w:rsidRDefault="00875E6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10</w:t>
            </w:r>
            <w:r w:rsidR="00690093"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 Проведение мониторинга засоренных борщевиком Сосновского земельных участков лесного фонда</w:t>
            </w:r>
          </w:p>
        </w:tc>
        <w:tc>
          <w:tcPr>
            <w:tcW w:w="1985" w:type="dxa"/>
            <w:vAlign w:val="center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Ежегодно</w:t>
            </w:r>
          </w:p>
        </w:tc>
        <w:tc>
          <w:tcPr>
            <w:tcW w:w="5245" w:type="dxa"/>
            <w:vAlign w:val="center"/>
          </w:tcPr>
          <w:p w:rsidR="00690093" w:rsidRDefault="00CF38B0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ГКУ АО «Верхнетоемское лесничество»,</w:t>
            </w:r>
          </w:p>
          <w:p w:rsidR="00CF38B0" w:rsidRPr="00690093" w:rsidRDefault="00CF38B0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ГКУ АО «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Выйское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лесничество»</w:t>
            </w:r>
          </w:p>
        </w:tc>
      </w:tr>
      <w:tr w:rsidR="00690093" w:rsidTr="00875E63">
        <w:trPr>
          <w:trHeight w:val="982"/>
        </w:trPr>
        <w:tc>
          <w:tcPr>
            <w:tcW w:w="8075" w:type="dxa"/>
            <w:vAlign w:val="center"/>
          </w:tcPr>
          <w:p w:rsidR="00690093" w:rsidRPr="00690093" w:rsidRDefault="00875E6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11</w:t>
            </w:r>
            <w:r w:rsidR="00690093"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. Проведение мониторинга засоренных борщевиком Сосновского земельных участков в границах населенных пунктов </w:t>
            </w:r>
            <w:r w:rsidR="00CF38B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Верхнетоемского муниципального округа</w:t>
            </w:r>
          </w:p>
        </w:tc>
        <w:tc>
          <w:tcPr>
            <w:tcW w:w="1985" w:type="dxa"/>
            <w:vAlign w:val="center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Ежегодно</w:t>
            </w:r>
          </w:p>
        </w:tc>
        <w:tc>
          <w:tcPr>
            <w:tcW w:w="5245" w:type="dxa"/>
            <w:vAlign w:val="center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отдел земельно-имущественных отношений, отдел жилищно-коммунального хозяйства и благоустройства</w:t>
            </w:r>
          </w:p>
        </w:tc>
      </w:tr>
      <w:tr w:rsidR="00690093" w:rsidTr="00875E63">
        <w:trPr>
          <w:trHeight w:val="739"/>
        </w:trPr>
        <w:tc>
          <w:tcPr>
            <w:tcW w:w="8075" w:type="dxa"/>
            <w:vAlign w:val="center"/>
          </w:tcPr>
          <w:p w:rsidR="00CF38B0" w:rsidRPr="00690093" w:rsidRDefault="00875E6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12</w:t>
            </w:r>
            <w:r w:rsidR="00690093"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 Обработка земельных участков</w:t>
            </w:r>
            <w:r w:rsidR="00CF38B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="00690093"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в границах населенных пунктов механическим</w:t>
            </w:r>
            <w:r w:rsidR="00CF38B0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="00690093"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методом борьбы для предотвращения распространения борщевика Сосновского</w:t>
            </w:r>
          </w:p>
        </w:tc>
        <w:tc>
          <w:tcPr>
            <w:tcW w:w="1985" w:type="dxa"/>
            <w:vAlign w:val="center"/>
          </w:tcPr>
          <w:p w:rsidR="00690093" w:rsidRPr="00690093" w:rsidRDefault="00690093" w:rsidP="00CF38B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009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Апрель-</w:t>
            </w:r>
          </w:p>
          <w:p w:rsidR="00690093" w:rsidRPr="00690093" w:rsidRDefault="00690093" w:rsidP="00CF38B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009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сентябрь</w:t>
            </w:r>
          </w:p>
          <w:p w:rsidR="00690093" w:rsidRPr="00690093" w:rsidRDefault="00690093" w:rsidP="00CF38B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009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(ежегодно)</w:t>
            </w:r>
          </w:p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отдел жилищно-коммунального хозяйства и благоустройства</w:t>
            </w:r>
          </w:p>
        </w:tc>
      </w:tr>
      <w:tr w:rsidR="00690093" w:rsidTr="00875E63">
        <w:tc>
          <w:tcPr>
            <w:tcW w:w="8075" w:type="dxa"/>
            <w:vAlign w:val="center"/>
          </w:tcPr>
          <w:p w:rsidR="00690093" w:rsidRPr="00690093" w:rsidRDefault="00875E6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13</w:t>
            </w:r>
            <w:r w:rsidR="00690093"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 Обработка земельных участков сельскохозяйственного назначения механическим</w:t>
            </w:r>
            <w:r w:rsid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 xml:space="preserve"> </w:t>
            </w:r>
            <w:r w:rsidR="00690093" w:rsidRPr="00690093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методом борьбы для предотвращения распространения борщевика Сосновского</w:t>
            </w:r>
          </w:p>
        </w:tc>
        <w:tc>
          <w:tcPr>
            <w:tcW w:w="1985" w:type="dxa"/>
            <w:vAlign w:val="center"/>
          </w:tcPr>
          <w:p w:rsidR="00690093" w:rsidRPr="00690093" w:rsidRDefault="00690093" w:rsidP="00CF38B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009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Апрель-</w:t>
            </w:r>
          </w:p>
          <w:p w:rsidR="00690093" w:rsidRPr="00690093" w:rsidRDefault="00690093" w:rsidP="00CF38B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009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сентябрь</w:t>
            </w:r>
          </w:p>
          <w:p w:rsidR="00690093" w:rsidRPr="00690093" w:rsidRDefault="00690093" w:rsidP="00CF38B0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690093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(ежегодно)</w:t>
            </w:r>
          </w:p>
          <w:p w:rsidR="00690093" w:rsidRPr="00690093" w:rsidRDefault="00690093" w:rsidP="00CF38B0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  <w:lang w:eastAsia="en-US"/>
              </w:rPr>
            </w:pPr>
          </w:p>
        </w:tc>
        <w:tc>
          <w:tcPr>
            <w:tcW w:w="5245" w:type="dxa"/>
            <w:vAlign w:val="center"/>
          </w:tcPr>
          <w:p w:rsidR="00690093" w:rsidRPr="00875E63" w:rsidRDefault="00407029" w:rsidP="00CF38B0">
            <w:pPr>
              <w:pStyle w:val="ConsPlusNormal"/>
              <w:jc w:val="center"/>
              <w:rPr>
                <w:rFonts w:asciiTheme="minorHAnsi" w:hAnsiTheme="minorHAnsi" w:cs="Times New Roman"/>
                <w:sz w:val="23"/>
                <w:szCs w:val="23"/>
                <w:lang w:eastAsia="en-US"/>
              </w:rPr>
            </w:pPr>
            <w:proofErr w:type="gramStart"/>
            <w:r w:rsidRPr="00407029">
              <w:rPr>
                <w:rFonts w:ascii="Times New Roman" w:hAnsi="Times New Roman" w:cs="Times New Roman"/>
              </w:rPr>
              <w:t>собственники</w:t>
            </w:r>
            <w:proofErr w:type="gramEnd"/>
            <w:r w:rsidRPr="00407029">
              <w:rPr>
                <w:rFonts w:ascii="Times New Roman" w:hAnsi="Times New Roman" w:cs="Times New Roman"/>
              </w:rPr>
              <w:t> земельных участков, землепользователи, землевладельцы и арендаторы земельных участков</w:t>
            </w:r>
          </w:p>
          <w:p w:rsidR="00690093" w:rsidRPr="00690093" w:rsidRDefault="00690093" w:rsidP="00CF38B0">
            <w:pPr>
              <w:tabs>
                <w:tab w:val="left" w:pos="1105"/>
              </w:tabs>
              <w:rPr>
                <w:sz w:val="23"/>
                <w:szCs w:val="23"/>
              </w:rPr>
            </w:pPr>
            <w:r w:rsidRPr="00690093">
              <w:rPr>
                <w:sz w:val="23"/>
                <w:szCs w:val="23"/>
              </w:rPr>
              <w:tab/>
            </w:r>
          </w:p>
        </w:tc>
      </w:tr>
    </w:tbl>
    <w:p w:rsidR="00690093" w:rsidRDefault="00690093"/>
    <w:p w:rsidR="00690093" w:rsidRDefault="00690093" w:rsidP="00690093">
      <w:pPr>
        <w:jc w:val="center"/>
      </w:pPr>
      <w:r>
        <w:t>________________________</w:t>
      </w:r>
    </w:p>
    <w:sectPr w:rsidR="00690093" w:rsidSect="00875E63">
      <w:pgSz w:w="16838" w:h="11906" w:orient="landscape"/>
      <w:pgMar w:top="567" w:right="1134" w:bottom="5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33"/>
    <w:rsid w:val="00393085"/>
    <w:rsid w:val="003E6797"/>
    <w:rsid w:val="00407029"/>
    <w:rsid w:val="004E2643"/>
    <w:rsid w:val="00690093"/>
    <w:rsid w:val="00734601"/>
    <w:rsid w:val="00797FA7"/>
    <w:rsid w:val="00875E63"/>
    <w:rsid w:val="00926199"/>
    <w:rsid w:val="009B6564"/>
    <w:rsid w:val="00AB7567"/>
    <w:rsid w:val="00CC6633"/>
    <w:rsid w:val="00CF38B0"/>
    <w:rsid w:val="00F8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D2E69-E862-4FA7-BE24-AFD7AB41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90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0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17</cp:revision>
  <cp:lastPrinted>2022-02-25T06:48:00Z</cp:lastPrinted>
  <dcterms:created xsi:type="dcterms:W3CDTF">2022-02-14T09:44:00Z</dcterms:created>
  <dcterms:modified xsi:type="dcterms:W3CDTF">2022-02-25T06:48:00Z</dcterms:modified>
</cp:coreProperties>
</file>