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3B4857">
        <w:rPr>
          <w:sz w:val="24"/>
          <w:szCs w:val="24"/>
        </w:rPr>
        <w:t>12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814A01" w:rsidRDefault="00254D9A" w:rsidP="00814A01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«ВЛ-0,4 кВ Алексеевская 160 </w:t>
      </w:r>
      <w:proofErr w:type="spellStart"/>
      <w:r w:rsidR="00C52772" w:rsidRPr="00C52772">
        <w:t>кВа</w:t>
      </w:r>
      <w:proofErr w:type="spellEnd"/>
      <w:r w:rsidR="00C52772" w:rsidRPr="00C52772">
        <w:t>»</w:t>
      </w:r>
      <w:r w:rsidR="00B67CC3" w:rsidRPr="00B67CC3">
        <w:t xml:space="preserve"> </w:t>
      </w:r>
      <w:r w:rsidR="00CC575A" w:rsidRPr="00B7413F">
        <w:t>в отношении</w:t>
      </w:r>
      <w:r w:rsidR="00814A01">
        <w:t xml:space="preserve"> земельных участков: </w:t>
      </w:r>
    </w:p>
    <w:p w:rsidR="00C52772" w:rsidRDefault="00C52772" w:rsidP="00C52772">
      <w:r>
        <w:t>- с кадастровым номером 29:02:031001:37</w:t>
      </w:r>
      <w:r w:rsidR="003B4857">
        <w:t>,</w:t>
      </w:r>
      <w:r>
        <w:t xml:space="preserve"> местоположение установлено относительно ориентира, расположенного в границах участка. почтовый адрес ориентира: Архангельская область, Верхнетоемский район, а/д Голубинская - Павловская;</w:t>
      </w:r>
    </w:p>
    <w:p w:rsidR="00C52772" w:rsidRDefault="00C52772" w:rsidP="00C52772">
      <w:r>
        <w:t>- с кадастровым номером 29:02:031001:173</w:t>
      </w:r>
      <w:r w:rsidR="003B4857">
        <w:t>,</w:t>
      </w:r>
      <w:r>
        <w:t xml:space="preserve"> расположенный по адресу: Российская Федерация, примерно в 106 метрах на юго-восток от адресного ориентира, в качестве которого служит жилой дом, расположенный по адресу: Архангельская область, Верхнетоемский муниципальный район, сельское поселение «Верхнетоемское», д. Алексеевская, д. 20;</w:t>
      </w:r>
    </w:p>
    <w:p w:rsidR="00C52772" w:rsidRDefault="00C52772" w:rsidP="00C52772">
      <w:r>
        <w:t>- с кадастровым номером 29:02:032201:137</w:t>
      </w:r>
      <w:r w:rsidR="003B4857">
        <w:t>,</w:t>
      </w:r>
      <w:r>
        <w:t xml:space="preserve"> местоположение установлено относительно ориентира, расположенного в границах участка. почтовый адрес ориентира: Архангельская область, Верхнетоемский район, а/д Голубинская – Павловская;</w:t>
      </w:r>
    </w:p>
    <w:p w:rsidR="009D4E52" w:rsidRDefault="00C52772" w:rsidP="00C52772">
      <w:r>
        <w:t>и земель кадастровых кварталов: 29:02:030901, 29:02:031001, 29:02:032201, 29:02:032301</w:t>
      </w:r>
      <w:r w:rsidR="003B4857">
        <w:t>,</w:t>
      </w:r>
      <w:r w:rsidR="00814A01">
        <w:t xml:space="preserve"> 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>
        <w:t>3 462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lastRenderedPageBreak/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53</cp:revision>
  <cp:lastPrinted>2023-07-21T13:33:00Z</cp:lastPrinted>
  <dcterms:created xsi:type="dcterms:W3CDTF">2020-09-04T08:14:00Z</dcterms:created>
  <dcterms:modified xsi:type="dcterms:W3CDTF">2023-07-21T13:34:00Z</dcterms:modified>
</cp:coreProperties>
</file>