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844373">
        <w:rPr>
          <w:sz w:val="24"/>
          <w:szCs w:val="24"/>
        </w:rPr>
        <w:t>26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844373">
        <w:t>о</w:t>
      </w:r>
      <w:r w:rsidRPr="00B7413F">
        <w:t xml:space="preserve"> </w:t>
      </w:r>
      <w:r w:rsidR="00844373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E9425A" w:rsidP="006734A0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публичный сервитут </w:t>
      </w:r>
      <w:r w:rsidR="006734A0" w:rsidRPr="006734A0">
        <w:t xml:space="preserve">для эксплуатации объекта электросетевого хозяйства: </w:t>
      </w:r>
      <w:r w:rsidR="006734A0">
        <w:t xml:space="preserve">Ответвление от опоры </w:t>
      </w:r>
      <w:r w:rsidR="006734A0" w:rsidRPr="006734A0">
        <w:t xml:space="preserve">№ 1 ВЛ-04кВ ф.1 «Магазин» от ЗТП-400 </w:t>
      </w:r>
      <w:proofErr w:type="spellStart"/>
      <w:r w:rsidR="006734A0" w:rsidRPr="006734A0">
        <w:t>кВА</w:t>
      </w:r>
      <w:proofErr w:type="spellEnd"/>
      <w:r w:rsidR="006734A0" w:rsidRPr="006734A0">
        <w:t xml:space="preserve"> «Центральная»</w:t>
      </w:r>
      <w:r w:rsidR="003D0F79" w:rsidRPr="003D0F79">
        <w:t xml:space="preserve"> </w:t>
      </w:r>
      <w:r w:rsidR="006734A0" w:rsidRPr="006734A0">
        <w:t>в отношении земель кадастрового квартала 29:02:010101</w:t>
      </w:r>
      <w:r w:rsidR="00EE5513">
        <w:t xml:space="preserve"> площадью </w:t>
      </w:r>
      <w:r w:rsidR="006734A0">
        <w:t>139</w:t>
      </w:r>
      <w:r w:rsidR="00EE5513">
        <w:t xml:space="preserve">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Pr="00B7413F">
        <w:t xml:space="preserve">тся: </w:t>
      </w:r>
      <w:r w:rsidR="006734A0">
        <w:t>справка от 31 мая 2023 года № 1366.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>6. Плата за публичный сервитут устанавливается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lastRenderedPageBreak/>
        <w:t xml:space="preserve">         </w:t>
      </w:r>
      <w:r w:rsidRPr="00DB179E">
        <w:t xml:space="preserve">7.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734A0"/>
    <w:rsid w:val="0068391F"/>
    <w:rsid w:val="00686CD8"/>
    <w:rsid w:val="006B77C3"/>
    <w:rsid w:val="006D140D"/>
    <w:rsid w:val="00731911"/>
    <w:rsid w:val="007847C8"/>
    <w:rsid w:val="00786766"/>
    <w:rsid w:val="007F771D"/>
    <w:rsid w:val="00844373"/>
    <w:rsid w:val="008609E3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36F45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70141"/>
    <w:rsid w:val="00D95A67"/>
    <w:rsid w:val="00DB179E"/>
    <w:rsid w:val="00DE1DFB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50</cp:revision>
  <cp:lastPrinted>2023-07-26T07:48:00Z</cp:lastPrinted>
  <dcterms:created xsi:type="dcterms:W3CDTF">2020-09-04T08:14:00Z</dcterms:created>
  <dcterms:modified xsi:type="dcterms:W3CDTF">2023-07-26T07:49:00Z</dcterms:modified>
</cp:coreProperties>
</file>